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8F4FC" w14:textId="77777777" w:rsidR="00D9548D" w:rsidRPr="00D0563D" w:rsidRDefault="00D9548D" w:rsidP="00D9548D">
      <w:pPr>
        <w:jc w:val="center"/>
        <w:outlineLvl w:val="0"/>
        <w:rPr>
          <w:b/>
          <w:bCs/>
          <w:sz w:val="22"/>
        </w:rPr>
      </w:pPr>
      <w:bookmarkStart w:id="0" w:name="_GoBack"/>
      <w:bookmarkEnd w:id="0"/>
      <w:r w:rsidRPr="00D0563D">
        <w:rPr>
          <w:b/>
          <w:bCs/>
          <w:sz w:val="22"/>
        </w:rPr>
        <w:t>History 206:  The United States to the Civil War</w:t>
      </w:r>
    </w:p>
    <w:p w14:paraId="1D7B26F0" w14:textId="77777777" w:rsidR="00D9548D" w:rsidRPr="00D0563D" w:rsidRDefault="00D9548D" w:rsidP="00D9548D">
      <w:pPr>
        <w:rPr>
          <w:sz w:val="22"/>
        </w:rPr>
      </w:pPr>
    </w:p>
    <w:p w14:paraId="1891924B" w14:textId="77777777" w:rsidR="00D9548D" w:rsidRPr="00D0563D" w:rsidRDefault="00D9548D" w:rsidP="00D9548D">
      <w:pPr>
        <w:rPr>
          <w:sz w:val="22"/>
        </w:rPr>
      </w:pPr>
      <w:r w:rsidRPr="00D0563D">
        <w:rPr>
          <w:sz w:val="22"/>
        </w:rPr>
        <w:t>Instructor: Nat Zappia</w:t>
      </w:r>
      <w:r w:rsidRPr="00D0563D">
        <w:rPr>
          <w:sz w:val="22"/>
        </w:rPr>
        <w:tab/>
      </w:r>
      <w:r w:rsidRPr="00D0563D">
        <w:rPr>
          <w:sz w:val="22"/>
        </w:rPr>
        <w:tab/>
      </w:r>
      <w:r w:rsidRPr="00D0563D">
        <w:rPr>
          <w:sz w:val="22"/>
        </w:rPr>
        <w:tab/>
      </w:r>
      <w:r w:rsidRPr="00D0563D">
        <w:rPr>
          <w:sz w:val="22"/>
        </w:rPr>
        <w:tab/>
        <w:t xml:space="preserve">Class Time: </w:t>
      </w:r>
    </w:p>
    <w:p w14:paraId="23A5F734" w14:textId="77777777" w:rsidR="00D9548D" w:rsidRPr="00D0563D" w:rsidRDefault="00D9548D" w:rsidP="00D9548D">
      <w:pPr>
        <w:rPr>
          <w:sz w:val="22"/>
        </w:rPr>
      </w:pPr>
      <w:r w:rsidRPr="00D0563D">
        <w:rPr>
          <w:sz w:val="22"/>
        </w:rPr>
        <w:t xml:space="preserve">Class Location:  HV </w:t>
      </w:r>
      <w:r w:rsidRPr="00D0563D">
        <w:rPr>
          <w:sz w:val="22"/>
        </w:rPr>
        <w:tab/>
      </w:r>
      <w:r w:rsidRPr="00D0563D">
        <w:rPr>
          <w:sz w:val="22"/>
        </w:rPr>
        <w:tab/>
      </w:r>
      <w:r w:rsidRPr="00D0563D">
        <w:rPr>
          <w:sz w:val="22"/>
        </w:rPr>
        <w:tab/>
      </w:r>
      <w:r w:rsidRPr="00D0563D">
        <w:rPr>
          <w:sz w:val="22"/>
        </w:rPr>
        <w:tab/>
        <w:t>Office Hours:</w:t>
      </w:r>
      <w:r w:rsidRPr="00D0563D">
        <w:rPr>
          <w:sz w:val="22"/>
        </w:rPr>
        <w:tab/>
        <w:t>TBA and by appt.</w:t>
      </w:r>
      <w:r w:rsidRPr="00D0563D">
        <w:rPr>
          <w:sz w:val="22"/>
        </w:rPr>
        <w:tab/>
      </w:r>
    </w:p>
    <w:p w14:paraId="310942F5" w14:textId="77777777" w:rsidR="00D9548D" w:rsidRPr="00D0563D" w:rsidRDefault="00D9548D" w:rsidP="00D9548D">
      <w:pPr>
        <w:rPr>
          <w:sz w:val="22"/>
        </w:rPr>
      </w:pPr>
      <w:r w:rsidRPr="00D0563D">
        <w:rPr>
          <w:sz w:val="22"/>
        </w:rPr>
        <w:t>Office Hours Location: HV 201</w:t>
      </w:r>
      <w:r w:rsidRPr="00D0563D">
        <w:rPr>
          <w:sz w:val="22"/>
        </w:rPr>
        <w:tab/>
      </w:r>
      <w:r w:rsidRPr="00D0563D">
        <w:rPr>
          <w:sz w:val="22"/>
        </w:rPr>
        <w:tab/>
      </w:r>
      <w:r w:rsidR="00D0563D">
        <w:rPr>
          <w:sz w:val="22"/>
        </w:rPr>
        <w:tab/>
      </w:r>
      <w:r w:rsidRPr="00D0563D">
        <w:rPr>
          <w:sz w:val="22"/>
        </w:rPr>
        <w:t xml:space="preserve">Email: </w:t>
      </w:r>
      <w:hyperlink r:id="rId6" w:history="1">
        <w:r w:rsidRPr="00D0563D">
          <w:rPr>
            <w:rStyle w:val="Hyperlink"/>
            <w:color w:val="auto"/>
            <w:sz w:val="22"/>
          </w:rPr>
          <w:t>nzappia@whittier.edu</w:t>
        </w:r>
      </w:hyperlink>
    </w:p>
    <w:p w14:paraId="4B5A8C44" w14:textId="77777777" w:rsidR="00D9548D" w:rsidRPr="00D0563D" w:rsidRDefault="00D9548D" w:rsidP="00D9548D">
      <w:pPr>
        <w:rPr>
          <w:sz w:val="22"/>
        </w:rPr>
      </w:pPr>
    </w:p>
    <w:p w14:paraId="6BC3EFAE" w14:textId="77777777" w:rsidR="00D9548D" w:rsidRPr="00D0563D" w:rsidRDefault="00D9548D" w:rsidP="00D9548D">
      <w:pPr>
        <w:outlineLvl w:val="0"/>
        <w:rPr>
          <w:b/>
          <w:sz w:val="22"/>
        </w:rPr>
      </w:pPr>
      <w:r w:rsidRPr="00D0563D">
        <w:rPr>
          <w:b/>
          <w:sz w:val="22"/>
        </w:rPr>
        <w:t>Introduction:</w:t>
      </w:r>
    </w:p>
    <w:p w14:paraId="56CEE464" w14:textId="77777777" w:rsidR="00D9548D" w:rsidRPr="00D0563D" w:rsidRDefault="00D9548D" w:rsidP="00D9548D">
      <w:pPr>
        <w:pStyle w:val="HTMLAddress"/>
        <w:rPr>
          <w:rFonts w:cs="Arial"/>
          <w:sz w:val="22"/>
          <w:szCs w:val="20"/>
          <w:lang w:eastAsia="ja-JP"/>
        </w:rPr>
      </w:pPr>
      <w:r w:rsidRPr="00D0563D">
        <w:rPr>
          <w:rFonts w:cs="Arial"/>
          <w:sz w:val="22"/>
          <w:szCs w:val="20"/>
          <w:lang w:eastAsia="ja-JP"/>
        </w:rPr>
        <w:t xml:space="preserve">This course explores pre-contact, colonial, early national, and antebellum U.S. history.  Relying heavily upon a transnational perspective, it looks at the role Native Americans and Afro-Eurasians played in the Americas and emerging world economy.  It also investigates the historical construction of labor, race, ethnicity, gender, and the environment within the parameters of U.S. history.  </w:t>
      </w:r>
    </w:p>
    <w:p w14:paraId="5A1CA5AC" w14:textId="77777777" w:rsidR="00D9548D" w:rsidRPr="00D0563D" w:rsidRDefault="00D9548D" w:rsidP="00D9548D">
      <w:pPr>
        <w:pStyle w:val="HTMLAddress"/>
        <w:rPr>
          <w:rFonts w:cs="Arial"/>
          <w:sz w:val="22"/>
          <w:szCs w:val="20"/>
          <w:lang w:eastAsia="ja-JP"/>
        </w:rPr>
      </w:pPr>
    </w:p>
    <w:p w14:paraId="180C8D0E" w14:textId="77777777" w:rsidR="00D9548D" w:rsidRPr="00D0563D" w:rsidRDefault="00D9548D" w:rsidP="00D9548D">
      <w:pPr>
        <w:pStyle w:val="HTMLAddress"/>
        <w:rPr>
          <w:rFonts w:cs="Arial"/>
          <w:sz w:val="22"/>
          <w:szCs w:val="20"/>
          <w:lang w:eastAsia="ja-JP"/>
        </w:rPr>
      </w:pPr>
      <w:r w:rsidRPr="00D0563D">
        <w:rPr>
          <w:rFonts w:cs="Arial"/>
          <w:sz w:val="22"/>
          <w:szCs w:val="20"/>
          <w:lang w:eastAsia="ja-JP"/>
        </w:rPr>
        <w:t>Students will be encouraged to reconsider the transformation of regional and national identities during this time by showing their origins and effects through the lens of world historical connections.  Most importantly, students will be asked to think outside of the traditional boundaries of American history.  We will reexamine the construction of a “national history” during a period when the United States was not a unified nation-state.  Ultimately, students will be asked questions that historians continue to tackle.  Can we globalize early U.S. history?  Is the U.S. truly exceptional?  Or is it a product of (not separate from) globalization? What is the meaning of America?</w:t>
      </w:r>
    </w:p>
    <w:p w14:paraId="348C1632" w14:textId="77777777" w:rsidR="00D9548D" w:rsidRPr="00D0563D" w:rsidRDefault="00D9548D" w:rsidP="00D9548D">
      <w:pPr>
        <w:pStyle w:val="HTMLAddress"/>
        <w:rPr>
          <w:rFonts w:cs="Arial"/>
          <w:sz w:val="22"/>
          <w:szCs w:val="20"/>
          <w:lang w:eastAsia="ja-JP"/>
        </w:rPr>
      </w:pPr>
    </w:p>
    <w:p w14:paraId="7D3C5A45" w14:textId="77777777" w:rsidR="00D9548D" w:rsidRPr="00D0563D" w:rsidRDefault="00D9548D" w:rsidP="00D95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eastAsiaTheme="minorHAnsi"/>
          <w:b/>
          <w:bCs/>
          <w:sz w:val="22"/>
        </w:rPr>
      </w:pPr>
      <w:r w:rsidRPr="00D0563D">
        <w:rPr>
          <w:rFonts w:eastAsiaTheme="minorHAnsi"/>
          <w:b/>
          <w:bCs/>
          <w:sz w:val="22"/>
        </w:rPr>
        <w:t>Course Goals and Learning Objectives:</w:t>
      </w:r>
    </w:p>
    <w:p w14:paraId="0F600EAB" w14:textId="77777777" w:rsidR="00D9548D" w:rsidRPr="00D0563D" w:rsidRDefault="00D9548D" w:rsidP="00D9548D">
      <w:pPr>
        <w:pStyle w:val="NoSpacing"/>
        <w:rPr>
          <w:rFonts w:ascii="Times New Roman" w:hAnsi="Times New Roman"/>
          <w:sz w:val="22"/>
        </w:rPr>
      </w:pPr>
      <w:r w:rsidRPr="00D0563D">
        <w:rPr>
          <w:rFonts w:ascii="Times New Roman" w:hAnsi="Times New Roman"/>
          <w:sz w:val="22"/>
        </w:rPr>
        <w:t xml:space="preserve">In this class, students will have the opportunity to </w:t>
      </w:r>
      <w:r w:rsidRPr="00D0563D">
        <w:rPr>
          <w:rFonts w:ascii="Times New Roman" w:eastAsiaTheme="minorHAnsi" w:hAnsi="Times New Roman" w:cs="Helvetica"/>
          <w:sz w:val="22"/>
        </w:rPr>
        <w:t>l</w:t>
      </w:r>
      <w:r w:rsidRPr="00D0563D">
        <w:rPr>
          <w:rFonts w:ascii="Times New Roman" w:eastAsiaTheme="minorHAnsi" w:hAnsi="Times New Roman"/>
          <w:sz w:val="22"/>
        </w:rPr>
        <w:t xml:space="preserve">earn key concepts and themes that shaped U.S. history before 1865, analyze and evaluate primary and secondary sources, and communicate knowledge gained in this course through writing and public presentation assignments.  By the end of this course through in-class discussions, interactions, presentations, and written papers, students will demonstrate </w:t>
      </w:r>
      <w:r w:rsidRPr="00D0563D">
        <w:rPr>
          <w:rFonts w:ascii="Times New Roman" w:eastAsiaTheme="minorHAnsi" w:hAnsi="Times New Roman" w:cs="Helvetica"/>
          <w:sz w:val="22"/>
        </w:rPr>
        <w:t>an abi</w:t>
      </w:r>
      <w:r w:rsidRPr="00D0563D">
        <w:rPr>
          <w:rFonts w:ascii="Times New Roman" w:eastAsiaTheme="minorHAnsi" w:hAnsi="Times New Roman"/>
          <w:sz w:val="22"/>
        </w:rPr>
        <w:t>lity to apply fundamental knowledge about U.S. history to other topics of study, understand the historical construction of race, gender, ethnicity, and nationalism, and possess effective communication skills in various formats for diverse audiences.</w:t>
      </w:r>
    </w:p>
    <w:p w14:paraId="731F6480" w14:textId="77777777" w:rsidR="00D9548D" w:rsidRPr="00D0563D" w:rsidRDefault="00D9548D" w:rsidP="00D95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22"/>
        </w:rPr>
      </w:pPr>
    </w:p>
    <w:p w14:paraId="165F6D0D" w14:textId="77777777" w:rsidR="00D9548D" w:rsidRPr="00D0563D" w:rsidRDefault="00D9548D" w:rsidP="00D9548D">
      <w:pPr>
        <w:rPr>
          <w:sz w:val="22"/>
        </w:rPr>
      </w:pPr>
      <w:r w:rsidRPr="00D0563D">
        <w:rPr>
          <w:b/>
          <w:sz w:val="22"/>
        </w:rPr>
        <w:t>Grading</w:t>
      </w:r>
      <w:r w:rsidRPr="00D0563D">
        <w:rPr>
          <w:sz w:val="22"/>
        </w:rPr>
        <w:t xml:space="preserve">:  </w:t>
      </w:r>
    </w:p>
    <w:p w14:paraId="65E74A96" w14:textId="77777777" w:rsidR="00D9548D" w:rsidRPr="00D0563D" w:rsidRDefault="00C02A3E" w:rsidP="00D9548D">
      <w:pPr>
        <w:rPr>
          <w:sz w:val="22"/>
        </w:rPr>
      </w:pPr>
      <w:r w:rsidRPr="00D0563D">
        <w:rPr>
          <w:sz w:val="22"/>
        </w:rPr>
        <w:t xml:space="preserve">Class Presentation </w:t>
      </w:r>
      <w:r w:rsidRPr="00D0563D">
        <w:rPr>
          <w:sz w:val="22"/>
        </w:rPr>
        <w:tab/>
      </w:r>
      <w:r w:rsidRPr="00D0563D">
        <w:rPr>
          <w:sz w:val="22"/>
        </w:rPr>
        <w:tab/>
      </w:r>
      <w:r w:rsidRPr="00D0563D">
        <w:rPr>
          <w:sz w:val="22"/>
        </w:rPr>
        <w:tab/>
      </w:r>
      <w:r w:rsidRPr="00D0563D">
        <w:rPr>
          <w:sz w:val="22"/>
        </w:rPr>
        <w:tab/>
      </w:r>
      <w:r w:rsidRPr="00D0563D">
        <w:rPr>
          <w:sz w:val="22"/>
        </w:rPr>
        <w:tab/>
        <w:t>10</w:t>
      </w:r>
      <w:r w:rsidR="00D9548D" w:rsidRPr="00D0563D">
        <w:rPr>
          <w:sz w:val="22"/>
        </w:rPr>
        <w:t>%</w:t>
      </w:r>
    </w:p>
    <w:p w14:paraId="7525458A" w14:textId="77777777" w:rsidR="00D9548D" w:rsidRPr="00D0563D" w:rsidRDefault="002651E9" w:rsidP="00D9548D">
      <w:pPr>
        <w:rPr>
          <w:sz w:val="22"/>
        </w:rPr>
      </w:pPr>
      <w:r>
        <w:rPr>
          <w:sz w:val="22"/>
        </w:rPr>
        <w:t>Final Oral Exam</w:t>
      </w:r>
      <w:r>
        <w:rPr>
          <w:sz w:val="22"/>
        </w:rPr>
        <w:tab/>
      </w:r>
      <w:r w:rsidR="00D9548D" w:rsidRPr="00D0563D">
        <w:rPr>
          <w:sz w:val="22"/>
        </w:rPr>
        <w:tab/>
      </w:r>
      <w:r w:rsidR="00D9548D" w:rsidRPr="00D0563D">
        <w:rPr>
          <w:sz w:val="22"/>
        </w:rPr>
        <w:tab/>
      </w:r>
      <w:r w:rsidR="00D9548D" w:rsidRPr="00D0563D">
        <w:rPr>
          <w:sz w:val="22"/>
        </w:rPr>
        <w:tab/>
      </w:r>
      <w:r w:rsidR="00D9548D" w:rsidRPr="00D0563D">
        <w:rPr>
          <w:sz w:val="22"/>
        </w:rPr>
        <w:tab/>
        <w:t>10%</w:t>
      </w:r>
    </w:p>
    <w:p w14:paraId="31E9B24C" w14:textId="77777777" w:rsidR="00D9548D" w:rsidRPr="00D0563D" w:rsidRDefault="00D9548D" w:rsidP="00D9548D">
      <w:pPr>
        <w:rPr>
          <w:sz w:val="22"/>
        </w:rPr>
      </w:pPr>
      <w:r w:rsidRPr="00D0563D">
        <w:rPr>
          <w:sz w:val="22"/>
        </w:rPr>
        <w:t>Att</w:t>
      </w:r>
      <w:r w:rsidR="00C02A3E" w:rsidRPr="00D0563D">
        <w:rPr>
          <w:sz w:val="22"/>
        </w:rPr>
        <w:t xml:space="preserve">endance and Participation </w:t>
      </w:r>
      <w:r w:rsidR="00C02A3E" w:rsidRPr="00D0563D">
        <w:rPr>
          <w:sz w:val="22"/>
        </w:rPr>
        <w:tab/>
      </w:r>
      <w:r w:rsidR="00C02A3E" w:rsidRPr="00D0563D">
        <w:rPr>
          <w:sz w:val="22"/>
        </w:rPr>
        <w:tab/>
      </w:r>
      <w:r w:rsidR="00C02A3E" w:rsidRPr="00D0563D">
        <w:rPr>
          <w:sz w:val="22"/>
        </w:rPr>
        <w:tab/>
      </w:r>
      <w:r w:rsidR="00C02A3E" w:rsidRPr="00D0563D">
        <w:rPr>
          <w:sz w:val="22"/>
        </w:rPr>
        <w:tab/>
        <w:t>15</w:t>
      </w:r>
      <w:r w:rsidRPr="00D0563D">
        <w:rPr>
          <w:sz w:val="22"/>
        </w:rPr>
        <w:t>%</w:t>
      </w:r>
    </w:p>
    <w:p w14:paraId="6D69EE7D" w14:textId="77777777" w:rsidR="00D9548D" w:rsidRPr="00D0563D" w:rsidRDefault="00D9548D" w:rsidP="00D9548D">
      <w:pPr>
        <w:rPr>
          <w:sz w:val="22"/>
        </w:rPr>
      </w:pPr>
      <w:r w:rsidRPr="00D0563D">
        <w:rPr>
          <w:sz w:val="22"/>
        </w:rPr>
        <w:t>Reading Reflection Quizzes</w:t>
      </w:r>
      <w:r w:rsidRPr="00D0563D">
        <w:rPr>
          <w:sz w:val="22"/>
        </w:rPr>
        <w:tab/>
      </w:r>
      <w:r w:rsidRPr="00D0563D">
        <w:rPr>
          <w:sz w:val="22"/>
        </w:rPr>
        <w:tab/>
      </w:r>
      <w:r w:rsidRPr="00D0563D">
        <w:rPr>
          <w:sz w:val="22"/>
        </w:rPr>
        <w:tab/>
      </w:r>
      <w:r w:rsidRPr="00D0563D">
        <w:rPr>
          <w:sz w:val="22"/>
        </w:rPr>
        <w:tab/>
        <w:t>15%</w:t>
      </w:r>
    </w:p>
    <w:p w14:paraId="13EF2C4C" w14:textId="77777777" w:rsidR="00D9548D" w:rsidRPr="00D0563D" w:rsidRDefault="00D9548D" w:rsidP="00D9548D">
      <w:pPr>
        <w:rPr>
          <w:sz w:val="22"/>
        </w:rPr>
      </w:pPr>
      <w:r w:rsidRPr="00D0563D">
        <w:rPr>
          <w:sz w:val="22"/>
        </w:rPr>
        <w:t xml:space="preserve">Two Papers </w:t>
      </w:r>
      <w:r w:rsidRPr="00D0563D">
        <w:rPr>
          <w:sz w:val="22"/>
        </w:rPr>
        <w:tab/>
      </w:r>
      <w:r w:rsidRPr="00D0563D">
        <w:rPr>
          <w:sz w:val="22"/>
        </w:rPr>
        <w:tab/>
      </w:r>
      <w:r w:rsidRPr="00D0563D">
        <w:rPr>
          <w:sz w:val="22"/>
        </w:rPr>
        <w:tab/>
      </w:r>
      <w:r w:rsidRPr="00D0563D">
        <w:rPr>
          <w:sz w:val="22"/>
        </w:rPr>
        <w:tab/>
      </w:r>
      <w:r w:rsidRPr="00D0563D">
        <w:rPr>
          <w:sz w:val="22"/>
        </w:rPr>
        <w:tab/>
      </w:r>
      <w:r w:rsidRPr="00D0563D">
        <w:rPr>
          <w:sz w:val="22"/>
        </w:rPr>
        <w:tab/>
        <w:t>30%</w:t>
      </w:r>
    </w:p>
    <w:p w14:paraId="59830EE3" w14:textId="77777777" w:rsidR="00D9548D" w:rsidRPr="00D0563D" w:rsidRDefault="00D9548D" w:rsidP="00D9548D">
      <w:pPr>
        <w:rPr>
          <w:sz w:val="22"/>
        </w:rPr>
      </w:pPr>
      <w:r w:rsidRPr="00D0563D">
        <w:rPr>
          <w:sz w:val="22"/>
        </w:rPr>
        <w:t>Final Take Home Essay</w:t>
      </w:r>
      <w:r w:rsidRPr="00D0563D">
        <w:rPr>
          <w:sz w:val="22"/>
        </w:rPr>
        <w:tab/>
      </w:r>
      <w:r w:rsidRPr="00D0563D">
        <w:rPr>
          <w:sz w:val="22"/>
        </w:rPr>
        <w:tab/>
      </w:r>
      <w:r w:rsidR="00D0563D">
        <w:rPr>
          <w:sz w:val="22"/>
        </w:rPr>
        <w:tab/>
      </w:r>
      <w:r w:rsidRPr="00D0563D">
        <w:rPr>
          <w:sz w:val="22"/>
        </w:rPr>
        <w:tab/>
      </w:r>
      <w:r w:rsidRPr="00D0563D">
        <w:rPr>
          <w:sz w:val="22"/>
        </w:rPr>
        <w:tab/>
        <w:t>20%</w:t>
      </w:r>
    </w:p>
    <w:p w14:paraId="13DF0BE9" w14:textId="77777777" w:rsidR="00D9548D" w:rsidRPr="00D0563D" w:rsidRDefault="00D9548D" w:rsidP="00D954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22"/>
        </w:rPr>
      </w:pPr>
    </w:p>
    <w:p w14:paraId="6ED89D45" w14:textId="77777777" w:rsidR="00D9548D" w:rsidRPr="00D0563D" w:rsidRDefault="00D9548D" w:rsidP="00D9548D">
      <w:pPr>
        <w:pStyle w:val="HTMLAddress"/>
        <w:outlineLvl w:val="0"/>
        <w:rPr>
          <w:rFonts w:cs="Arial"/>
          <w:sz w:val="22"/>
          <w:szCs w:val="20"/>
          <w:lang w:eastAsia="ja-JP"/>
        </w:rPr>
      </w:pPr>
      <w:r w:rsidRPr="00D0563D">
        <w:rPr>
          <w:rFonts w:cs="Arial"/>
          <w:b/>
          <w:sz w:val="22"/>
          <w:szCs w:val="20"/>
          <w:lang w:eastAsia="ja-JP"/>
        </w:rPr>
        <w:t>Course Requirements and Assignments</w:t>
      </w:r>
      <w:r w:rsidRPr="00D0563D">
        <w:rPr>
          <w:rFonts w:cs="Arial"/>
          <w:sz w:val="22"/>
          <w:szCs w:val="20"/>
          <w:lang w:eastAsia="ja-JP"/>
        </w:rPr>
        <w:t xml:space="preserve">:  </w:t>
      </w:r>
    </w:p>
    <w:p w14:paraId="07163FAE" w14:textId="77777777" w:rsidR="00D9548D" w:rsidRPr="00D0563D" w:rsidRDefault="00D9548D" w:rsidP="00D9548D">
      <w:pPr>
        <w:rPr>
          <w:sz w:val="22"/>
        </w:rPr>
      </w:pPr>
      <w:r w:rsidRPr="00D0563D">
        <w:rPr>
          <w:sz w:val="22"/>
        </w:rPr>
        <w:t>This course is intended to elicit extensive discussions and requires intensive reading and participation.  You will be graded on respectful participation and articulate, thoughtful responses (more on participation below).  Once during the semester, you will be responsible for leading group discussion, which includes presenting questions, context, and topics as well as managing participation.  You will also be graded on your close reading of the material and are expected to bring the assigned texts (or notes) to every class.  Weekly reading reflection quiz</w:t>
      </w:r>
      <w:r w:rsidR="00E162AF" w:rsidRPr="00D0563D">
        <w:rPr>
          <w:sz w:val="22"/>
        </w:rPr>
        <w:t>zes</w:t>
      </w:r>
      <w:r w:rsidRPr="00D0563D">
        <w:rPr>
          <w:sz w:val="22"/>
        </w:rPr>
        <w:t xml:space="preserve"> and participation will be part of your overall grade.</w:t>
      </w:r>
    </w:p>
    <w:p w14:paraId="7B95A0FE" w14:textId="77777777" w:rsidR="00D9548D" w:rsidRPr="00D0563D" w:rsidRDefault="00D9548D" w:rsidP="00D9548D">
      <w:pPr>
        <w:rPr>
          <w:sz w:val="22"/>
        </w:rPr>
      </w:pPr>
    </w:p>
    <w:p w14:paraId="364E259D" w14:textId="77777777" w:rsidR="00D9548D" w:rsidRPr="00D0563D" w:rsidRDefault="00D9548D" w:rsidP="00D9548D">
      <w:pPr>
        <w:outlineLvl w:val="0"/>
        <w:rPr>
          <w:i/>
          <w:sz w:val="22"/>
        </w:rPr>
      </w:pPr>
      <w:r w:rsidRPr="00D0563D">
        <w:rPr>
          <w:i/>
          <w:sz w:val="22"/>
        </w:rPr>
        <w:t>Writing Assignments</w:t>
      </w:r>
    </w:p>
    <w:p w14:paraId="6F05BCE4" w14:textId="77777777" w:rsidR="00D9548D" w:rsidRPr="00D0563D" w:rsidRDefault="00D9548D" w:rsidP="00D9548D">
      <w:pPr>
        <w:rPr>
          <w:sz w:val="22"/>
        </w:rPr>
      </w:pPr>
    </w:p>
    <w:p w14:paraId="4A2C7442" w14:textId="77777777" w:rsidR="00D9548D" w:rsidRPr="00D0563D" w:rsidRDefault="00D9548D" w:rsidP="00D9548D">
      <w:pPr>
        <w:outlineLvl w:val="0"/>
        <w:rPr>
          <w:b/>
          <w:sz w:val="22"/>
        </w:rPr>
      </w:pPr>
      <w:r w:rsidRPr="00D0563D">
        <w:rPr>
          <w:b/>
          <w:sz w:val="22"/>
        </w:rPr>
        <w:t>Due Dates:</w:t>
      </w:r>
    </w:p>
    <w:p w14:paraId="2674E484" w14:textId="40688121" w:rsidR="00D9548D" w:rsidRPr="00D0563D" w:rsidRDefault="00D9548D" w:rsidP="00D9548D">
      <w:pPr>
        <w:outlineLvl w:val="0"/>
        <w:rPr>
          <w:b/>
          <w:sz w:val="22"/>
        </w:rPr>
      </w:pPr>
      <w:r w:rsidRPr="00D0563D">
        <w:rPr>
          <w:b/>
          <w:sz w:val="22"/>
        </w:rPr>
        <w:t>Papers #1-2 Rolling deadlines</w:t>
      </w:r>
      <w:r w:rsidR="006C26FC">
        <w:rPr>
          <w:b/>
          <w:sz w:val="22"/>
        </w:rPr>
        <w:t xml:space="preserve"> TBD</w:t>
      </w:r>
    </w:p>
    <w:p w14:paraId="6D6F5BF0" w14:textId="02A05A9A" w:rsidR="00D9548D" w:rsidRPr="00D0563D" w:rsidRDefault="006C26FC" w:rsidP="00D9548D">
      <w:pPr>
        <w:rPr>
          <w:b/>
          <w:sz w:val="22"/>
        </w:rPr>
      </w:pPr>
      <w:r>
        <w:rPr>
          <w:b/>
          <w:sz w:val="22"/>
        </w:rPr>
        <w:t>5/9</w:t>
      </w:r>
      <w:r w:rsidR="00D9548D" w:rsidRPr="00D0563D">
        <w:rPr>
          <w:b/>
          <w:sz w:val="22"/>
        </w:rPr>
        <w:t>– Final Paper</w:t>
      </w:r>
    </w:p>
    <w:p w14:paraId="64270B09" w14:textId="77777777" w:rsidR="00D9548D" w:rsidRPr="00D0563D" w:rsidRDefault="00D9548D" w:rsidP="00D9548D">
      <w:pPr>
        <w:rPr>
          <w:sz w:val="22"/>
        </w:rPr>
      </w:pPr>
    </w:p>
    <w:p w14:paraId="48DF340E" w14:textId="77777777" w:rsidR="00D9548D" w:rsidRPr="00D0563D" w:rsidRDefault="00D9548D" w:rsidP="00D9548D">
      <w:pPr>
        <w:rPr>
          <w:sz w:val="22"/>
        </w:rPr>
      </w:pPr>
      <w:r w:rsidRPr="00D0563D">
        <w:rPr>
          <w:sz w:val="22"/>
        </w:rPr>
        <w:lastRenderedPageBreak/>
        <w:t xml:space="preserve">Paper assignments include 2 individual short papers (3-4 pages, double-spaced, 12-point font, 1” margins), and a take home final essay (5-6 pages).  The first two papers will analyze the assigned weekly readings.  Students will compare and contrast issues discussed in the material and class discussions.  I expect the paper to clearly identify the authors’ argument and signify the importance of this reading.  I will provide questions for analysis that will frame your essay.  I welcome students to disagree with the authors—provided they back up their viewpoints.  </w:t>
      </w:r>
      <w:r w:rsidRPr="00D0563D">
        <w:rPr>
          <w:b/>
          <w:sz w:val="22"/>
        </w:rPr>
        <w:t>I won’t accept any papers after their due date</w:t>
      </w:r>
      <w:r w:rsidRPr="00D0563D">
        <w:rPr>
          <w:sz w:val="22"/>
        </w:rPr>
        <w:t>.  I will provide paper prompts one week in advance.</w:t>
      </w:r>
    </w:p>
    <w:p w14:paraId="35DCEA7B" w14:textId="77777777" w:rsidR="00D9548D" w:rsidRPr="00D0563D" w:rsidRDefault="00D9548D" w:rsidP="00D9548D">
      <w:pPr>
        <w:rPr>
          <w:i/>
          <w:sz w:val="22"/>
        </w:rPr>
      </w:pPr>
    </w:p>
    <w:p w14:paraId="771C5203" w14:textId="77777777" w:rsidR="00D9548D" w:rsidRPr="00D0563D" w:rsidRDefault="00D9548D" w:rsidP="00D9548D">
      <w:pPr>
        <w:outlineLvl w:val="0"/>
        <w:rPr>
          <w:i/>
          <w:sz w:val="22"/>
        </w:rPr>
      </w:pPr>
      <w:r w:rsidRPr="00D0563D">
        <w:rPr>
          <w:i/>
          <w:sz w:val="22"/>
        </w:rPr>
        <w:t>Final Essay</w:t>
      </w:r>
    </w:p>
    <w:p w14:paraId="14833B6C" w14:textId="5DDCA2F8" w:rsidR="00D9548D" w:rsidRPr="00D0563D" w:rsidRDefault="00D9548D" w:rsidP="00D9548D">
      <w:pPr>
        <w:rPr>
          <w:b/>
          <w:sz w:val="22"/>
        </w:rPr>
      </w:pPr>
      <w:r w:rsidRPr="00D0563D">
        <w:rPr>
          <w:sz w:val="22"/>
        </w:rPr>
        <w:t xml:space="preserve">The final essay will be a work of synthesis incorporating the themes, readings, and discussions over the course of the semester.  I will issue essay questions two weeks before the due date. </w:t>
      </w:r>
      <w:r w:rsidR="006C26FC">
        <w:rPr>
          <w:b/>
          <w:sz w:val="22"/>
        </w:rPr>
        <w:t>The final essay is due on 5/9</w:t>
      </w:r>
      <w:r w:rsidRPr="00D0563D">
        <w:rPr>
          <w:b/>
          <w:sz w:val="22"/>
        </w:rPr>
        <w:t>.</w:t>
      </w:r>
    </w:p>
    <w:p w14:paraId="098B5B4E" w14:textId="77777777" w:rsidR="00D9548D" w:rsidRPr="00D0563D" w:rsidRDefault="00D9548D" w:rsidP="00D9548D">
      <w:pPr>
        <w:rPr>
          <w:i/>
          <w:sz w:val="22"/>
        </w:rPr>
      </w:pPr>
    </w:p>
    <w:p w14:paraId="423A743C" w14:textId="77777777" w:rsidR="00D9548D" w:rsidRPr="00D0563D" w:rsidRDefault="00D9548D" w:rsidP="00D9548D">
      <w:pPr>
        <w:outlineLvl w:val="0"/>
        <w:rPr>
          <w:i/>
          <w:sz w:val="22"/>
        </w:rPr>
      </w:pPr>
      <w:r w:rsidRPr="00D0563D">
        <w:rPr>
          <w:i/>
          <w:sz w:val="22"/>
        </w:rPr>
        <w:t>Leading Group Discussion</w:t>
      </w:r>
    </w:p>
    <w:p w14:paraId="578A04C7" w14:textId="77777777" w:rsidR="00D9548D" w:rsidRPr="00D0563D" w:rsidRDefault="00D9548D" w:rsidP="00D9548D">
      <w:pPr>
        <w:rPr>
          <w:sz w:val="22"/>
        </w:rPr>
      </w:pPr>
      <w:r w:rsidRPr="00D0563D">
        <w:rPr>
          <w:sz w:val="22"/>
        </w:rPr>
        <w:t xml:space="preserve">Leading discussion is an important assignment that requires advance preparation.  It includes submitting a one-page outline with discussion questions, context, and topics.  You will also be responsible for moderating participation.  You will sign up for a discussion topic in advance and meet with me during office hours to talk about your strategy.  </w:t>
      </w:r>
    </w:p>
    <w:p w14:paraId="64E61E1B" w14:textId="77777777" w:rsidR="00D9548D" w:rsidRPr="00D0563D" w:rsidRDefault="00D9548D" w:rsidP="00D9548D">
      <w:pPr>
        <w:rPr>
          <w:sz w:val="22"/>
        </w:rPr>
      </w:pPr>
    </w:p>
    <w:p w14:paraId="6B1DED83" w14:textId="77777777" w:rsidR="00D9548D" w:rsidRPr="00D0563D" w:rsidRDefault="00D9548D" w:rsidP="00D9548D">
      <w:pPr>
        <w:rPr>
          <w:sz w:val="22"/>
        </w:rPr>
      </w:pPr>
      <w:r w:rsidRPr="00D0563D">
        <w:rPr>
          <w:sz w:val="22"/>
        </w:rPr>
        <w:t>Strategies for Successful Group Discussions:</w:t>
      </w:r>
    </w:p>
    <w:p w14:paraId="762DB685" w14:textId="77777777" w:rsidR="00D9548D" w:rsidRPr="00D0563D" w:rsidRDefault="00D9548D" w:rsidP="00D9548D">
      <w:pPr>
        <w:rPr>
          <w:sz w:val="22"/>
        </w:rPr>
      </w:pPr>
    </w:p>
    <w:p w14:paraId="52BFF6F0" w14:textId="77777777" w:rsidR="00D9548D" w:rsidRPr="00D0563D" w:rsidRDefault="00D9548D" w:rsidP="00D9548D">
      <w:pPr>
        <w:pStyle w:val="ListParagraph"/>
        <w:widowControl w:val="0"/>
        <w:numPr>
          <w:ilvl w:val="0"/>
          <w:numId w:val="3"/>
        </w:numPr>
        <w:autoSpaceDE w:val="0"/>
        <w:autoSpaceDN w:val="0"/>
        <w:adjustRightInd w:val="0"/>
        <w:rPr>
          <w:sz w:val="22"/>
          <w:szCs w:val="22"/>
        </w:rPr>
      </w:pPr>
      <w:proofErr w:type="gramStart"/>
      <w:r w:rsidRPr="00D0563D">
        <w:rPr>
          <w:sz w:val="22"/>
          <w:szCs w:val="22"/>
        </w:rPr>
        <w:t>a</w:t>
      </w:r>
      <w:proofErr w:type="gramEnd"/>
      <w:r w:rsidRPr="00D0563D">
        <w:rPr>
          <w:sz w:val="22"/>
          <w:szCs w:val="22"/>
        </w:rPr>
        <w:t xml:space="preserve"> brief overview of the themes discussed in the reading</w:t>
      </w:r>
    </w:p>
    <w:p w14:paraId="29714150" w14:textId="77777777" w:rsidR="00D9548D" w:rsidRPr="00D0563D" w:rsidRDefault="00D9548D" w:rsidP="00D9548D">
      <w:pPr>
        <w:pStyle w:val="ListParagraph"/>
        <w:widowControl w:val="0"/>
        <w:numPr>
          <w:ilvl w:val="0"/>
          <w:numId w:val="3"/>
        </w:numPr>
        <w:autoSpaceDE w:val="0"/>
        <w:autoSpaceDN w:val="0"/>
        <w:adjustRightInd w:val="0"/>
        <w:rPr>
          <w:sz w:val="22"/>
          <w:szCs w:val="22"/>
        </w:rPr>
      </w:pPr>
      <w:proofErr w:type="gramStart"/>
      <w:r w:rsidRPr="00D0563D">
        <w:rPr>
          <w:sz w:val="22"/>
          <w:szCs w:val="22"/>
        </w:rPr>
        <w:t>detailed</w:t>
      </w:r>
      <w:proofErr w:type="gramEnd"/>
      <w:r w:rsidRPr="00D0563D">
        <w:rPr>
          <w:sz w:val="22"/>
          <w:szCs w:val="22"/>
        </w:rPr>
        <w:t xml:space="preserve"> analysis, praise, and critique of the author’s methods, insights,  and shortcomings</w:t>
      </w:r>
    </w:p>
    <w:p w14:paraId="78E351A8" w14:textId="77777777" w:rsidR="00D9548D" w:rsidRPr="00D0563D" w:rsidRDefault="00D9548D" w:rsidP="00D9548D">
      <w:pPr>
        <w:pStyle w:val="ListParagraph"/>
        <w:widowControl w:val="0"/>
        <w:numPr>
          <w:ilvl w:val="0"/>
          <w:numId w:val="3"/>
        </w:numPr>
        <w:autoSpaceDE w:val="0"/>
        <w:autoSpaceDN w:val="0"/>
        <w:adjustRightInd w:val="0"/>
        <w:rPr>
          <w:sz w:val="22"/>
          <w:szCs w:val="22"/>
        </w:rPr>
      </w:pPr>
      <w:proofErr w:type="gramStart"/>
      <w:r w:rsidRPr="00D0563D">
        <w:rPr>
          <w:sz w:val="22"/>
          <w:szCs w:val="22"/>
        </w:rPr>
        <w:t>at</w:t>
      </w:r>
      <w:proofErr w:type="gramEnd"/>
      <w:r w:rsidRPr="00D0563D">
        <w:rPr>
          <w:sz w:val="22"/>
          <w:szCs w:val="22"/>
        </w:rPr>
        <w:t xml:space="preserve"> least five questions to pose to the class during the discussion period</w:t>
      </w:r>
    </w:p>
    <w:p w14:paraId="43C091B1" w14:textId="77777777" w:rsidR="00D9548D" w:rsidRPr="00D0563D" w:rsidRDefault="00D9548D" w:rsidP="00D9548D">
      <w:pPr>
        <w:pStyle w:val="ListParagraph"/>
        <w:widowControl w:val="0"/>
        <w:numPr>
          <w:ilvl w:val="0"/>
          <w:numId w:val="3"/>
        </w:numPr>
        <w:autoSpaceDE w:val="0"/>
        <w:autoSpaceDN w:val="0"/>
        <w:adjustRightInd w:val="0"/>
        <w:rPr>
          <w:sz w:val="22"/>
          <w:szCs w:val="22"/>
        </w:rPr>
      </w:pPr>
      <w:proofErr w:type="gramStart"/>
      <w:r w:rsidRPr="00D0563D">
        <w:rPr>
          <w:sz w:val="22"/>
          <w:szCs w:val="22"/>
        </w:rPr>
        <w:t>bring</w:t>
      </w:r>
      <w:proofErr w:type="gramEnd"/>
      <w:r w:rsidRPr="00D0563D">
        <w:rPr>
          <w:sz w:val="22"/>
          <w:szCs w:val="22"/>
        </w:rPr>
        <w:t xml:space="preserve"> the material alive and make it relevant—“own” the reading</w:t>
      </w:r>
    </w:p>
    <w:p w14:paraId="4DA21049" w14:textId="77777777" w:rsidR="00D9548D" w:rsidRPr="00D0563D" w:rsidRDefault="00D9548D" w:rsidP="00D9548D">
      <w:pPr>
        <w:rPr>
          <w:i/>
          <w:sz w:val="22"/>
        </w:rPr>
      </w:pPr>
    </w:p>
    <w:p w14:paraId="5D57AA51" w14:textId="77777777" w:rsidR="00D9548D" w:rsidRPr="00D0563D" w:rsidRDefault="00D9548D" w:rsidP="00D9548D">
      <w:pPr>
        <w:outlineLvl w:val="0"/>
        <w:rPr>
          <w:i/>
          <w:sz w:val="22"/>
        </w:rPr>
      </w:pPr>
      <w:r w:rsidRPr="00D0563D">
        <w:rPr>
          <w:i/>
          <w:sz w:val="22"/>
        </w:rPr>
        <w:t>Quizzes</w:t>
      </w:r>
    </w:p>
    <w:p w14:paraId="072DD18D" w14:textId="77777777" w:rsidR="00290ECB" w:rsidRPr="00D0563D" w:rsidRDefault="00D9548D" w:rsidP="00D0563D">
      <w:pPr>
        <w:rPr>
          <w:sz w:val="22"/>
        </w:rPr>
      </w:pPr>
      <w:r w:rsidRPr="00D0563D">
        <w:rPr>
          <w:sz w:val="22"/>
        </w:rPr>
        <w:t xml:space="preserve">Every </w:t>
      </w:r>
      <w:r w:rsidR="00D0563D">
        <w:rPr>
          <w:sz w:val="22"/>
        </w:rPr>
        <w:t>week</w:t>
      </w:r>
      <w:r w:rsidRPr="00D0563D">
        <w:rPr>
          <w:sz w:val="22"/>
        </w:rPr>
        <w:t xml:space="preserve"> you will also have a reading reflection quiz that is worth one </w:t>
      </w:r>
      <w:r w:rsidR="00D0563D">
        <w:rPr>
          <w:sz w:val="22"/>
        </w:rPr>
        <w:t>percent of your grade</w:t>
      </w:r>
      <w:r w:rsidRPr="00D0563D">
        <w:rPr>
          <w:sz w:val="22"/>
        </w:rPr>
        <w:t xml:space="preserve">. </w:t>
      </w:r>
      <w:r w:rsidR="00D0563D">
        <w:rPr>
          <w:sz w:val="22"/>
        </w:rPr>
        <w:t>This assignment</w:t>
      </w:r>
      <w:r w:rsidRPr="00D0563D">
        <w:rPr>
          <w:sz w:val="22"/>
        </w:rPr>
        <w:t xml:space="preserve"> </w:t>
      </w:r>
      <w:r w:rsidR="00D0563D">
        <w:rPr>
          <w:sz w:val="22"/>
        </w:rPr>
        <w:t>is</w:t>
      </w:r>
      <w:r w:rsidRPr="00D0563D">
        <w:rPr>
          <w:sz w:val="22"/>
        </w:rPr>
        <w:t xml:space="preserve"> designed to encourage you to carefully read and think about the reading assignments.</w:t>
      </w:r>
    </w:p>
    <w:p w14:paraId="03CCC5D3" w14:textId="77777777" w:rsidR="00290ECB" w:rsidRPr="00D0563D" w:rsidRDefault="00290ECB" w:rsidP="00D9548D">
      <w:pPr>
        <w:outlineLvl w:val="0"/>
        <w:rPr>
          <w:i/>
          <w:sz w:val="22"/>
        </w:rPr>
      </w:pPr>
    </w:p>
    <w:p w14:paraId="61CDDA96" w14:textId="77777777" w:rsidR="00D9548D" w:rsidRPr="00D0563D" w:rsidRDefault="00D9548D" w:rsidP="00D9548D">
      <w:pPr>
        <w:outlineLvl w:val="0"/>
        <w:rPr>
          <w:i/>
          <w:sz w:val="22"/>
        </w:rPr>
      </w:pPr>
      <w:r w:rsidRPr="00D0563D">
        <w:rPr>
          <w:i/>
          <w:sz w:val="22"/>
        </w:rPr>
        <w:t>Plagiarism</w:t>
      </w:r>
    </w:p>
    <w:p w14:paraId="31478968" w14:textId="77777777" w:rsidR="00D9548D" w:rsidRPr="00D0563D" w:rsidRDefault="00D9548D" w:rsidP="00D9548D">
      <w:pPr>
        <w:rPr>
          <w:rFonts w:cs="Arial"/>
          <w:b/>
          <w:sz w:val="22"/>
          <w:szCs w:val="26"/>
        </w:rPr>
      </w:pPr>
      <w:r w:rsidRPr="00D0563D">
        <w:rPr>
          <w:rFonts w:cs="Arial"/>
          <w:sz w:val="22"/>
          <w:szCs w:val="26"/>
        </w:rPr>
        <w:t xml:space="preserve">Plagiarism is a growing problem throughout higher education. </w:t>
      </w:r>
      <w:r w:rsidRPr="00D0563D">
        <w:rPr>
          <w:sz w:val="22"/>
        </w:rPr>
        <w:t xml:space="preserve">Plagiarism constitutes “the act of using another person’s ideas or expressions in your writing without acknowledging the source” (MLA Handbook, 21).  </w:t>
      </w:r>
      <w:r w:rsidRPr="00D0563D">
        <w:rPr>
          <w:rFonts w:cs="Arial"/>
          <w:sz w:val="22"/>
          <w:szCs w:val="26"/>
        </w:rPr>
        <w:t xml:space="preserve">Many times, students inadvertently commit plagiarism without being fully aware of their transgression.  In the first few classes, we will discuss ways to ensure that you avoid such pitfalls. </w:t>
      </w:r>
      <w:r w:rsidRPr="00D0563D">
        <w:rPr>
          <w:sz w:val="22"/>
        </w:rPr>
        <w:t xml:space="preserve">Depending on the severity and extent of the offense, the penalties for plagiarism in this class will include an “F” grade on the assignment for the first occurrence and an “F” grade for the course on a second occurrence.  To repeat, </w:t>
      </w:r>
      <w:r w:rsidRPr="00D0563D">
        <w:rPr>
          <w:rFonts w:cs="Arial"/>
          <w:b/>
          <w:sz w:val="22"/>
          <w:szCs w:val="26"/>
        </w:rPr>
        <w:t>IF YOU PLAGIARIZE, YOU WILL FAIL THE ASSIGNMENT AND POSSIBLY THE COURSE.  YOU WILL AUTOMATICALLY BE REFERRED TO THE DEAN OF STUDENTS FOR POSSIBLE ACADEMIC SUSPENSION.</w:t>
      </w:r>
    </w:p>
    <w:p w14:paraId="206F1740" w14:textId="77777777" w:rsidR="00D9548D" w:rsidRPr="00D0563D" w:rsidRDefault="00D9548D" w:rsidP="00D9548D">
      <w:pPr>
        <w:rPr>
          <w:b/>
          <w:sz w:val="22"/>
        </w:rPr>
      </w:pPr>
    </w:p>
    <w:p w14:paraId="60DBBC21" w14:textId="77777777" w:rsidR="00D9548D" w:rsidRPr="00D0563D" w:rsidRDefault="00D9548D" w:rsidP="00D9548D">
      <w:pPr>
        <w:outlineLvl w:val="0"/>
        <w:rPr>
          <w:b/>
          <w:sz w:val="22"/>
        </w:rPr>
      </w:pPr>
      <w:r w:rsidRPr="00D0563D">
        <w:rPr>
          <w:b/>
          <w:sz w:val="22"/>
        </w:rPr>
        <w:t>Attendance and Participation:</w:t>
      </w:r>
    </w:p>
    <w:p w14:paraId="68CD1B92" w14:textId="77777777" w:rsidR="00D9548D" w:rsidRPr="00D0563D" w:rsidRDefault="00D9548D" w:rsidP="00D9548D">
      <w:pPr>
        <w:rPr>
          <w:i/>
          <w:sz w:val="22"/>
        </w:rPr>
      </w:pPr>
    </w:p>
    <w:p w14:paraId="1FA7AB39" w14:textId="77777777" w:rsidR="00D9548D" w:rsidRPr="00D0563D" w:rsidRDefault="00D9548D" w:rsidP="00D9548D">
      <w:pPr>
        <w:outlineLvl w:val="0"/>
        <w:rPr>
          <w:i/>
          <w:sz w:val="22"/>
        </w:rPr>
      </w:pPr>
      <w:r w:rsidRPr="00D0563D">
        <w:rPr>
          <w:i/>
          <w:sz w:val="22"/>
        </w:rPr>
        <w:t>Attendance</w:t>
      </w:r>
    </w:p>
    <w:p w14:paraId="7E6074DB" w14:textId="77777777" w:rsidR="00D9548D" w:rsidRPr="00D0563D" w:rsidRDefault="00D9548D" w:rsidP="00D9548D">
      <w:pPr>
        <w:rPr>
          <w:sz w:val="22"/>
        </w:rPr>
      </w:pPr>
      <w:r w:rsidRPr="00D0563D">
        <w:rPr>
          <w:sz w:val="22"/>
        </w:rPr>
        <w:t>Since you are graded for attendance, I will take roll call at the beginning of class.  If you miss roll call, you will be counted absent so arrive on time—NO EXCEPTIONS.  Failure to attend class will result in a lower grade. After you miss three classes, you will lose half-a letter on your final grade (for example, if you get a “B” for your final grade but missed 4 classes, you will automatically earn a “B-”; if you missed 5 classes, you will earn a “C+”.  However, if you have perfect attendance you will receive 5 extra points on your final grade.</w:t>
      </w:r>
    </w:p>
    <w:p w14:paraId="556FFCE1" w14:textId="77777777" w:rsidR="00D9548D" w:rsidRPr="00D0563D" w:rsidRDefault="00D9548D" w:rsidP="00D9548D">
      <w:pPr>
        <w:rPr>
          <w:iCs/>
          <w:sz w:val="22"/>
        </w:rPr>
      </w:pPr>
    </w:p>
    <w:p w14:paraId="44451F60" w14:textId="77777777" w:rsidR="00D9548D" w:rsidRPr="00D0563D" w:rsidRDefault="00D9548D" w:rsidP="00D9548D">
      <w:pPr>
        <w:rPr>
          <w:sz w:val="22"/>
        </w:rPr>
      </w:pPr>
      <w:r w:rsidRPr="00D0563D">
        <w:rPr>
          <w:iCs/>
          <w:sz w:val="22"/>
        </w:rPr>
        <w:t>Students desiring accommodations on the basis of physical, learning, or psychological disability for this class are to contact Disability Services.  Disability Services is located in the Library building, first floor room G003 and can be reached by calling extension 4825.</w:t>
      </w:r>
    </w:p>
    <w:p w14:paraId="2AD18556" w14:textId="77777777" w:rsidR="00D9548D" w:rsidRPr="00D0563D" w:rsidRDefault="00D9548D" w:rsidP="00D9548D">
      <w:pPr>
        <w:rPr>
          <w:sz w:val="22"/>
        </w:rPr>
      </w:pPr>
    </w:p>
    <w:p w14:paraId="42F4F774" w14:textId="77777777" w:rsidR="00D9548D" w:rsidRPr="00D0563D" w:rsidRDefault="00D9548D" w:rsidP="00D9548D">
      <w:pPr>
        <w:outlineLvl w:val="0"/>
        <w:rPr>
          <w:i/>
          <w:sz w:val="22"/>
        </w:rPr>
      </w:pPr>
      <w:r w:rsidRPr="00D0563D">
        <w:rPr>
          <w:i/>
          <w:sz w:val="22"/>
        </w:rPr>
        <w:t>Participation</w:t>
      </w:r>
    </w:p>
    <w:p w14:paraId="4AC5F45B" w14:textId="1017C041" w:rsidR="00D9548D" w:rsidRPr="00D0563D" w:rsidRDefault="00D9548D" w:rsidP="00D9548D">
      <w:pPr>
        <w:rPr>
          <w:sz w:val="22"/>
        </w:rPr>
      </w:pPr>
      <w:r w:rsidRPr="00D0563D">
        <w:rPr>
          <w:b/>
          <w:sz w:val="22"/>
        </w:rPr>
        <w:t>NO LAPTOPS OR ANY TECHNOLOGY WILL BE ALLOWED IN CLASS</w:t>
      </w:r>
      <w:r w:rsidRPr="00D0563D">
        <w:rPr>
          <w:sz w:val="22"/>
        </w:rPr>
        <w:t xml:space="preserve"> (i.e. text messaging devices, mobile phones, etc.).  Participation is also crucial during this course.  There is no set criteria or “participation quota,” but I expect you to contribute through active conversation, listening, and visiting me during office hours.  You must bring the assigned texts or notes on the text to class.  I expect you to bring questi</w:t>
      </w:r>
      <w:r w:rsidR="00CD6C50">
        <w:rPr>
          <w:sz w:val="22"/>
        </w:rPr>
        <w:t>ons and thoughts for discussion</w:t>
      </w:r>
      <w:r w:rsidRPr="00D0563D">
        <w:rPr>
          <w:sz w:val="22"/>
        </w:rPr>
        <w:t>.  During the eighth week of the course, I will ask you for a 1-2 page self-evaluation of your class participation.  This exercise will help you identify the variety of ways you have participated and locate other avenues for improvement.</w:t>
      </w:r>
    </w:p>
    <w:p w14:paraId="273C3162" w14:textId="77777777" w:rsidR="00D9548D" w:rsidRPr="00D0563D" w:rsidRDefault="00D9548D" w:rsidP="00D9548D">
      <w:pPr>
        <w:rPr>
          <w:sz w:val="22"/>
        </w:rPr>
      </w:pPr>
    </w:p>
    <w:p w14:paraId="4B3F4CC6" w14:textId="77777777" w:rsidR="00D9548D" w:rsidRPr="00D0563D" w:rsidRDefault="00D9548D" w:rsidP="00D9548D">
      <w:pPr>
        <w:rPr>
          <w:sz w:val="22"/>
        </w:rPr>
      </w:pPr>
      <w:r w:rsidRPr="00D0563D">
        <w:rPr>
          <w:sz w:val="22"/>
        </w:rPr>
        <w:t>Below are some strategies for effective participation (worth 15% percent of your grade):</w:t>
      </w:r>
    </w:p>
    <w:p w14:paraId="56712F68" w14:textId="77777777" w:rsidR="00D9548D" w:rsidRPr="00D0563D" w:rsidRDefault="00D9548D" w:rsidP="00D9548D">
      <w:pPr>
        <w:pStyle w:val="ListParagraph"/>
        <w:widowControl w:val="0"/>
        <w:numPr>
          <w:ilvl w:val="0"/>
          <w:numId w:val="4"/>
        </w:numPr>
        <w:autoSpaceDE w:val="0"/>
        <w:autoSpaceDN w:val="0"/>
        <w:adjustRightInd w:val="0"/>
        <w:rPr>
          <w:sz w:val="22"/>
          <w:szCs w:val="22"/>
        </w:rPr>
      </w:pPr>
      <w:r w:rsidRPr="00D0563D">
        <w:rPr>
          <w:sz w:val="22"/>
          <w:szCs w:val="22"/>
        </w:rPr>
        <w:t>Read assigned materials carefully and take notes</w:t>
      </w:r>
    </w:p>
    <w:p w14:paraId="4F347CB3" w14:textId="77777777" w:rsidR="00D9548D" w:rsidRPr="00D0563D" w:rsidRDefault="00D9548D" w:rsidP="00D9548D">
      <w:pPr>
        <w:pStyle w:val="ListParagraph"/>
        <w:widowControl w:val="0"/>
        <w:numPr>
          <w:ilvl w:val="0"/>
          <w:numId w:val="4"/>
        </w:numPr>
        <w:autoSpaceDE w:val="0"/>
        <w:autoSpaceDN w:val="0"/>
        <w:adjustRightInd w:val="0"/>
        <w:rPr>
          <w:sz w:val="22"/>
          <w:szCs w:val="22"/>
        </w:rPr>
      </w:pPr>
      <w:r w:rsidRPr="00D0563D">
        <w:rPr>
          <w:sz w:val="22"/>
          <w:szCs w:val="22"/>
        </w:rPr>
        <w:t xml:space="preserve">Contribute insights and ask questions of your peers (and professor) in class </w:t>
      </w:r>
    </w:p>
    <w:p w14:paraId="2BA0C9A7" w14:textId="77777777" w:rsidR="00D9548D" w:rsidRPr="00D0563D" w:rsidRDefault="00D9548D" w:rsidP="00D9548D">
      <w:pPr>
        <w:pStyle w:val="ListParagraph"/>
        <w:widowControl w:val="0"/>
        <w:numPr>
          <w:ilvl w:val="0"/>
          <w:numId w:val="4"/>
        </w:numPr>
        <w:autoSpaceDE w:val="0"/>
        <w:autoSpaceDN w:val="0"/>
        <w:adjustRightInd w:val="0"/>
        <w:rPr>
          <w:sz w:val="22"/>
          <w:szCs w:val="22"/>
        </w:rPr>
      </w:pPr>
      <w:r w:rsidRPr="00D0563D">
        <w:rPr>
          <w:sz w:val="22"/>
          <w:szCs w:val="22"/>
        </w:rPr>
        <w:t>Write notes during class and share your thoughts when they fit with the conversation flow</w:t>
      </w:r>
    </w:p>
    <w:p w14:paraId="5264D15A" w14:textId="77777777" w:rsidR="00D9548D" w:rsidRPr="00D0563D" w:rsidRDefault="00D9548D" w:rsidP="00D9548D">
      <w:pPr>
        <w:pStyle w:val="ListParagraph"/>
        <w:widowControl w:val="0"/>
        <w:numPr>
          <w:ilvl w:val="0"/>
          <w:numId w:val="4"/>
        </w:numPr>
        <w:autoSpaceDE w:val="0"/>
        <w:autoSpaceDN w:val="0"/>
        <w:adjustRightInd w:val="0"/>
        <w:rPr>
          <w:sz w:val="22"/>
          <w:szCs w:val="22"/>
        </w:rPr>
      </w:pPr>
      <w:r w:rsidRPr="00D0563D">
        <w:rPr>
          <w:sz w:val="22"/>
          <w:szCs w:val="22"/>
        </w:rPr>
        <w:t>Respond to your peers’ presentations and questions</w:t>
      </w:r>
    </w:p>
    <w:p w14:paraId="00C040B1" w14:textId="77777777" w:rsidR="00D9548D" w:rsidRPr="00D0563D" w:rsidRDefault="00D9548D" w:rsidP="00D9548D">
      <w:pPr>
        <w:pStyle w:val="ListParagraph"/>
        <w:widowControl w:val="0"/>
        <w:numPr>
          <w:ilvl w:val="0"/>
          <w:numId w:val="4"/>
        </w:numPr>
        <w:autoSpaceDE w:val="0"/>
        <w:autoSpaceDN w:val="0"/>
        <w:adjustRightInd w:val="0"/>
        <w:rPr>
          <w:sz w:val="22"/>
          <w:szCs w:val="22"/>
        </w:rPr>
      </w:pPr>
      <w:r w:rsidRPr="00D0563D">
        <w:rPr>
          <w:sz w:val="22"/>
          <w:szCs w:val="22"/>
        </w:rPr>
        <w:t>Pay attention during discussions and follow up with relevant contributions</w:t>
      </w:r>
    </w:p>
    <w:p w14:paraId="6A7E755A" w14:textId="77777777" w:rsidR="00D9548D" w:rsidRPr="00D0563D" w:rsidRDefault="00D9548D" w:rsidP="00D9548D">
      <w:pPr>
        <w:pStyle w:val="ListParagraph"/>
        <w:widowControl w:val="0"/>
        <w:numPr>
          <w:ilvl w:val="0"/>
          <w:numId w:val="4"/>
        </w:numPr>
        <w:autoSpaceDE w:val="0"/>
        <w:autoSpaceDN w:val="0"/>
        <w:adjustRightInd w:val="0"/>
        <w:rPr>
          <w:sz w:val="22"/>
          <w:szCs w:val="22"/>
        </w:rPr>
      </w:pPr>
      <w:r w:rsidRPr="00D0563D">
        <w:rPr>
          <w:sz w:val="22"/>
          <w:szCs w:val="22"/>
        </w:rPr>
        <w:t>Encourage others to speak</w:t>
      </w:r>
    </w:p>
    <w:p w14:paraId="10690099" w14:textId="77777777" w:rsidR="00D9548D" w:rsidRPr="00D0563D" w:rsidRDefault="00D9548D" w:rsidP="00D9548D">
      <w:pPr>
        <w:pStyle w:val="ListParagraph"/>
        <w:widowControl w:val="0"/>
        <w:numPr>
          <w:ilvl w:val="0"/>
          <w:numId w:val="4"/>
        </w:numPr>
        <w:autoSpaceDE w:val="0"/>
        <w:autoSpaceDN w:val="0"/>
        <w:adjustRightInd w:val="0"/>
        <w:rPr>
          <w:sz w:val="22"/>
          <w:szCs w:val="22"/>
        </w:rPr>
      </w:pPr>
      <w:r w:rsidRPr="00D0563D">
        <w:rPr>
          <w:sz w:val="22"/>
          <w:szCs w:val="22"/>
        </w:rPr>
        <w:t>Don’t monopolize the discussion – make sure others have a chance to speak</w:t>
      </w:r>
    </w:p>
    <w:p w14:paraId="2748B909" w14:textId="77777777" w:rsidR="00D9548D" w:rsidRPr="00D0563D" w:rsidRDefault="00D9548D" w:rsidP="00D9548D">
      <w:pPr>
        <w:rPr>
          <w:b/>
          <w:sz w:val="22"/>
        </w:rPr>
      </w:pPr>
    </w:p>
    <w:p w14:paraId="2BEF64BD" w14:textId="77777777" w:rsidR="00D9548D" w:rsidRPr="00D0563D" w:rsidRDefault="00D9548D" w:rsidP="00D9548D">
      <w:pPr>
        <w:outlineLvl w:val="0"/>
        <w:rPr>
          <w:b/>
          <w:sz w:val="22"/>
        </w:rPr>
      </w:pPr>
      <w:r w:rsidRPr="00D0563D">
        <w:rPr>
          <w:b/>
          <w:sz w:val="22"/>
        </w:rPr>
        <w:t>Office Hours:</w:t>
      </w:r>
    </w:p>
    <w:p w14:paraId="19F871AB" w14:textId="77777777" w:rsidR="00D9548D" w:rsidRPr="00D0563D" w:rsidRDefault="00D9548D" w:rsidP="00D9548D">
      <w:pPr>
        <w:rPr>
          <w:sz w:val="22"/>
        </w:rPr>
      </w:pPr>
      <w:r w:rsidRPr="00D0563D">
        <w:rPr>
          <w:sz w:val="22"/>
        </w:rPr>
        <w:t>While not required, I strongly recommend that you make at least a few appointments with me over the course of the semester.  I am also available outside of my office hours if your schedule conflicts with my posted days/times.  During my hours, I can provide some extensive feedback and give you a better sense of how you’re doing in class, so take advantage of this valuable time.</w:t>
      </w:r>
    </w:p>
    <w:p w14:paraId="6B2D59C7" w14:textId="77777777" w:rsidR="00D9548D" w:rsidRPr="00D0563D" w:rsidRDefault="00D9548D" w:rsidP="00D9548D">
      <w:pPr>
        <w:rPr>
          <w:sz w:val="22"/>
        </w:rPr>
      </w:pPr>
    </w:p>
    <w:p w14:paraId="45DA0B06" w14:textId="77777777" w:rsidR="00D9548D" w:rsidRPr="00D0563D" w:rsidRDefault="00D9548D" w:rsidP="00D9548D">
      <w:pPr>
        <w:outlineLvl w:val="0"/>
        <w:rPr>
          <w:b/>
          <w:sz w:val="22"/>
        </w:rPr>
      </w:pPr>
      <w:r w:rsidRPr="00D0563D">
        <w:rPr>
          <w:b/>
          <w:sz w:val="22"/>
        </w:rPr>
        <w:t>Readings:</w:t>
      </w:r>
    </w:p>
    <w:p w14:paraId="58E5B607" w14:textId="77777777" w:rsidR="00D9548D" w:rsidRPr="00D0563D" w:rsidRDefault="00D9548D" w:rsidP="00D9548D">
      <w:pPr>
        <w:rPr>
          <w:b/>
          <w:sz w:val="22"/>
        </w:rPr>
      </w:pPr>
      <w:r w:rsidRPr="00D0563D">
        <w:rPr>
          <w:sz w:val="22"/>
        </w:rPr>
        <w:t>You will be responsible for reading 100-150 pp. of text each week, and will be graded on it (via weekly quizzes/journal entries/leading discussion).  Readings include a survey text, primary sources, secondary literature, and occasional passages availabl</w:t>
      </w:r>
      <w:r w:rsidR="00AD3816">
        <w:rPr>
          <w:sz w:val="22"/>
        </w:rPr>
        <w:t>e in the course packet</w:t>
      </w:r>
      <w:r w:rsidRPr="00D0563D">
        <w:rPr>
          <w:sz w:val="22"/>
        </w:rPr>
        <w:t>.  Based on my past purchase experiences, you can get all of them for less than $50 online and they will “age” well on your bookshelves.  Indeed, some of the copies I still bring to class are from my undergraduate years.  You are not required to bring your books to class, but I strongly recommend it since you will need them for your journal entries and quizzes (which are open book if you bring them!). (</w:t>
      </w:r>
      <w:r w:rsidRPr="00D0563D">
        <w:rPr>
          <w:b/>
          <w:sz w:val="22"/>
        </w:rPr>
        <w:t xml:space="preserve">NOTE:  Not all of the books always arrive at the Poet bookstore, so be prepared to use other avenues to purchase books).  </w:t>
      </w:r>
      <w:r w:rsidRPr="00D0563D">
        <w:rPr>
          <w:sz w:val="22"/>
        </w:rPr>
        <w:t xml:space="preserve">During the first week, we will explore the most effective active reading techniques and strategies so you can get the most out of these assignments.  </w:t>
      </w:r>
      <w:r w:rsidRPr="00D0563D">
        <w:rPr>
          <w:b/>
          <w:sz w:val="22"/>
        </w:rPr>
        <w:t xml:space="preserve">ALL READINGS MUST BE COMPLETED </w:t>
      </w:r>
      <w:r w:rsidRPr="00D0563D">
        <w:rPr>
          <w:b/>
          <w:i/>
          <w:sz w:val="22"/>
        </w:rPr>
        <w:t>BEFORE</w:t>
      </w:r>
      <w:r w:rsidRPr="00D0563D">
        <w:rPr>
          <w:b/>
          <w:sz w:val="22"/>
        </w:rPr>
        <w:t xml:space="preserve"> </w:t>
      </w:r>
      <w:r w:rsidR="00D0563D">
        <w:rPr>
          <w:b/>
          <w:sz w:val="22"/>
        </w:rPr>
        <w:t>MONDAY’S</w:t>
      </w:r>
      <w:r w:rsidRPr="00D0563D">
        <w:rPr>
          <w:b/>
          <w:sz w:val="22"/>
        </w:rPr>
        <w:t xml:space="preserve"> CLASS.</w:t>
      </w:r>
    </w:p>
    <w:p w14:paraId="7F850401" w14:textId="77777777" w:rsidR="00D9548D" w:rsidRPr="00D0563D" w:rsidRDefault="00D9548D" w:rsidP="00D9548D">
      <w:pPr>
        <w:pStyle w:val="HTMLAddress"/>
        <w:rPr>
          <w:rFonts w:cs="Arial"/>
          <w:b/>
          <w:sz w:val="22"/>
          <w:szCs w:val="20"/>
          <w:lang w:eastAsia="ja-JP"/>
        </w:rPr>
      </w:pPr>
    </w:p>
    <w:p w14:paraId="2CF795EC" w14:textId="77777777" w:rsidR="00D9548D" w:rsidRPr="00D0563D" w:rsidRDefault="00D9548D" w:rsidP="00D9548D">
      <w:pPr>
        <w:pStyle w:val="HTMLAddress"/>
        <w:outlineLvl w:val="0"/>
        <w:rPr>
          <w:rFonts w:cs="Arial"/>
          <w:b/>
          <w:sz w:val="22"/>
          <w:szCs w:val="20"/>
          <w:lang w:eastAsia="ja-JP"/>
        </w:rPr>
      </w:pPr>
      <w:r w:rsidRPr="00D0563D">
        <w:rPr>
          <w:rFonts w:cs="Arial"/>
          <w:b/>
          <w:sz w:val="22"/>
          <w:szCs w:val="20"/>
          <w:lang w:eastAsia="ja-JP"/>
        </w:rPr>
        <w:t>Required Course Texts:</w:t>
      </w:r>
    </w:p>
    <w:p w14:paraId="313F4671" w14:textId="77777777" w:rsidR="00D9548D" w:rsidRPr="00D0563D" w:rsidRDefault="00D9548D" w:rsidP="00D9548D">
      <w:pPr>
        <w:pStyle w:val="HTMLAddress"/>
        <w:outlineLvl w:val="0"/>
        <w:rPr>
          <w:rFonts w:cs="Arial"/>
          <w:b/>
          <w:sz w:val="22"/>
          <w:szCs w:val="20"/>
          <w:lang w:eastAsia="ja-JP"/>
        </w:rPr>
      </w:pPr>
      <w:r w:rsidRPr="00D0563D">
        <w:rPr>
          <w:i/>
          <w:sz w:val="22"/>
        </w:rPr>
        <w:t xml:space="preserve">Textbooks </w:t>
      </w:r>
    </w:p>
    <w:p w14:paraId="637E305F" w14:textId="77777777" w:rsidR="00D9548D" w:rsidRDefault="00D9548D" w:rsidP="00D9548D">
      <w:pPr>
        <w:rPr>
          <w:sz w:val="22"/>
        </w:rPr>
      </w:pPr>
      <w:r w:rsidRPr="00D0563D">
        <w:rPr>
          <w:sz w:val="22"/>
        </w:rPr>
        <w:t xml:space="preserve">Eric Foner, </w:t>
      </w:r>
      <w:r w:rsidRPr="00D0563D">
        <w:rPr>
          <w:sz w:val="22"/>
          <w:u w:val="single"/>
        </w:rPr>
        <w:t>Voices of Freedom</w:t>
      </w:r>
      <w:r w:rsidRPr="00D0563D">
        <w:rPr>
          <w:sz w:val="22"/>
        </w:rPr>
        <w:t xml:space="preserve"> </w:t>
      </w:r>
    </w:p>
    <w:p w14:paraId="4D26E31C" w14:textId="67E3978A" w:rsidR="000F1BB2" w:rsidRPr="00D0563D" w:rsidRDefault="000F1BB2" w:rsidP="00D9548D">
      <w:pPr>
        <w:rPr>
          <w:sz w:val="22"/>
        </w:rPr>
      </w:pPr>
      <w:r>
        <w:rPr>
          <w:sz w:val="22"/>
        </w:rPr>
        <w:t>Moodle Readings (TBD)</w:t>
      </w:r>
    </w:p>
    <w:p w14:paraId="10A1FD68" w14:textId="77777777" w:rsidR="00D9548D" w:rsidRPr="00D0563D" w:rsidRDefault="00D9548D" w:rsidP="00D9548D">
      <w:pPr>
        <w:pStyle w:val="HTMLAddress"/>
        <w:rPr>
          <w:rFonts w:cs="Arial"/>
          <w:i/>
          <w:sz w:val="22"/>
          <w:szCs w:val="20"/>
          <w:lang w:eastAsia="ja-JP"/>
        </w:rPr>
      </w:pPr>
    </w:p>
    <w:p w14:paraId="31832C90" w14:textId="77777777" w:rsidR="00D9548D" w:rsidRPr="00D0563D" w:rsidRDefault="00D9548D" w:rsidP="00D9548D">
      <w:pPr>
        <w:pStyle w:val="HTMLAddress"/>
        <w:outlineLvl w:val="0"/>
        <w:rPr>
          <w:rFonts w:cs="Arial"/>
          <w:i/>
          <w:sz w:val="22"/>
          <w:szCs w:val="20"/>
          <w:lang w:eastAsia="ja-JP"/>
        </w:rPr>
      </w:pPr>
      <w:r w:rsidRPr="00D0563D">
        <w:rPr>
          <w:rFonts w:cs="Arial"/>
          <w:i/>
          <w:sz w:val="22"/>
          <w:szCs w:val="20"/>
          <w:lang w:eastAsia="ja-JP"/>
        </w:rPr>
        <w:t>Primary Sources</w:t>
      </w:r>
    </w:p>
    <w:p w14:paraId="1051697B" w14:textId="77777777" w:rsidR="00D9548D" w:rsidRPr="00D0563D" w:rsidRDefault="00D9548D" w:rsidP="00D9548D">
      <w:pPr>
        <w:pStyle w:val="HTMLAddress"/>
        <w:outlineLvl w:val="0"/>
        <w:rPr>
          <w:rFonts w:cs="Arial"/>
          <w:sz w:val="22"/>
          <w:szCs w:val="20"/>
          <w:u w:val="single"/>
          <w:lang w:eastAsia="ja-JP"/>
        </w:rPr>
      </w:pPr>
      <w:r w:rsidRPr="00D0563D">
        <w:rPr>
          <w:rFonts w:cs="Arial"/>
          <w:sz w:val="22"/>
          <w:szCs w:val="20"/>
          <w:u w:val="single"/>
          <w:lang w:eastAsia="ja-JP"/>
        </w:rPr>
        <w:t>The Interesting Narrative of the Life of Oladauh Equiano</w:t>
      </w:r>
    </w:p>
    <w:p w14:paraId="1E484D02" w14:textId="77777777" w:rsidR="00D9548D" w:rsidRPr="00D0563D" w:rsidRDefault="00D9548D" w:rsidP="00D9548D">
      <w:pPr>
        <w:pStyle w:val="HTMLAddress"/>
        <w:rPr>
          <w:rFonts w:cs="Arial"/>
          <w:sz w:val="22"/>
          <w:szCs w:val="20"/>
          <w:u w:val="single"/>
          <w:lang w:eastAsia="ja-JP"/>
        </w:rPr>
      </w:pPr>
      <w:r w:rsidRPr="00D0563D">
        <w:rPr>
          <w:rFonts w:cs="Arial"/>
          <w:sz w:val="22"/>
          <w:szCs w:val="20"/>
          <w:lang w:eastAsia="ja-JP"/>
        </w:rPr>
        <w:t xml:space="preserve">Pauline Mauer, </w:t>
      </w:r>
      <w:r w:rsidRPr="00D0563D">
        <w:rPr>
          <w:rFonts w:cs="Arial"/>
          <w:sz w:val="22"/>
          <w:szCs w:val="20"/>
          <w:u w:val="single"/>
          <w:lang w:eastAsia="ja-JP"/>
        </w:rPr>
        <w:t>Declaration of Independence and other Founding Documents</w:t>
      </w:r>
    </w:p>
    <w:p w14:paraId="56BEF77A" w14:textId="77777777" w:rsidR="00D9548D" w:rsidRPr="00D0563D" w:rsidRDefault="00D9548D" w:rsidP="00D9548D">
      <w:pPr>
        <w:pStyle w:val="HTMLAddress"/>
        <w:rPr>
          <w:rFonts w:cs="Arial"/>
          <w:sz w:val="22"/>
          <w:szCs w:val="20"/>
          <w:u w:val="single"/>
          <w:lang w:eastAsia="ja-JP"/>
        </w:rPr>
      </w:pPr>
      <w:r w:rsidRPr="00D0563D">
        <w:rPr>
          <w:rFonts w:cs="Arial"/>
          <w:sz w:val="22"/>
          <w:szCs w:val="20"/>
          <w:lang w:eastAsia="ja-JP"/>
        </w:rPr>
        <w:t xml:space="preserve">David Walker, </w:t>
      </w:r>
      <w:r w:rsidRPr="00D0563D">
        <w:rPr>
          <w:rFonts w:cs="Arial"/>
          <w:sz w:val="22"/>
          <w:szCs w:val="20"/>
          <w:u w:val="single"/>
          <w:lang w:eastAsia="ja-JP"/>
        </w:rPr>
        <w:t>The Appeal</w:t>
      </w:r>
    </w:p>
    <w:p w14:paraId="415DFD1E" w14:textId="77777777" w:rsidR="000F1BB2" w:rsidRDefault="000F1BB2" w:rsidP="00D95E0D">
      <w:pPr>
        <w:pStyle w:val="HTMLAddress"/>
        <w:rPr>
          <w:rFonts w:cs="Arial"/>
          <w:b/>
          <w:sz w:val="22"/>
          <w:szCs w:val="20"/>
          <w:lang w:eastAsia="ja-JP"/>
        </w:rPr>
      </w:pPr>
    </w:p>
    <w:p w14:paraId="4DC43D51" w14:textId="77777777" w:rsidR="000F1BB2" w:rsidRDefault="000F1BB2" w:rsidP="00D95E0D">
      <w:pPr>
        <w:pStyle w:val="HTMLAddress"/>
        <w:rPr>
          <w:rFonts w:cs="Arial"/>
          <w:b/>
          <w:sz w:val="22"/>
          <w:szCs w:val="20"/>
          <w:lang w:eastAsia="ja-JP"/>
        </w:rPr>
      </w:pPr>
    </w:p>
    <w:p w14:paraId="7728F489" w14:textId="77777777" w:rsidR="00D95E0D" w:rsidRPr="00D0563D" w:rsidRDefault="00D95E0D" w:rsidP="00D95E0D">
      <w:pPr>
        <w:pStyle w:val="HTMLAddress"/>
        <w:rPr>
          <w:rFonts w:cs="Arial"/>
          <w:b/>
          <w:sz w:val="22"/>
          <w:szCs w:val="20"/>
          <w:lang w:eastAsia="ja-JP"/>
        </w:rPr>
      </w:pPr>
      <w:r w:rsidRPr="00D0563D">
        <w:rPr>
          <w:rFonts w:cs="Arial"/>
          <w:b/>
          <w:sz w:val="22"/>
          <w:szCs w:val="20"/>
          <w:lang w:eastAsia="ja-JP"/>
        </w:rPr>
        <w:t>Schedule:</w:t>
      </w:r>
    </w:p>
    <w:p w14:paraId="793A1737" w14:textId="77777777" w:rsidR="00D95E0D" w:rsidRPr="00D0563D" w:rsidRDefault="00D95E0D" w:rsidP="00D95E0D">
      <w:pPr>
        <w:pStyle w:val="HTMLAddress"/>
        <w:rPr>
          <w:rFonts w:cs="Arial"/>
          <w:sz w:val="22"/>
          <w:szCs w:val="20"/>
          <w:lang w:eastAsia="ja-JP"/>
        </w:rPr>
      </w:pPr>
      <w:r w:rsidRPr="00D0563D">
        <w:rPr>
          <w:rFonts w:cs="Arial"/>
          <w:sz w:val="22"/>
          <w:szCs w:val="20"/>
          <w:u w:val="single"/>
          <w:lang w:eastAsia="ja-JP"/>
        </w:rPr>
        <w:t>Week 1:  Before America</w:t>
      </w:r>
    </w:p>
    <w:p w14:paraId="4499851A" w14:textId="25A0C470" w:rsidR="00D95E0D" w:rsidRPr="00D0563D" w:rsidRDefault="000F1BB2" w:rsidP="00D95E0D">
      <w:pPr>
        <w:pStyle w:val="HTMLAddress"/>
        <w:rPr>
          <w:rFonts w:cs="Arial"/>
          <w:sz w:val="22"/>
          <w:szCs w:val="20"/>
          <w:lang w:eastAsia="ja-JP"/>
        </w:rPr>
      </w:pPr>
      <w:r>
        <w:rPr>
          <w:rFonts w:cs="Arial"/>
          <w:sz w:val="22"/>
          <w:szCs w:val="20"/>
          <w:lang w:eastAsia="ja-JP"/>
        </w:rPr>
        <w:t>1</w:t>
      </w:r>
      <w:r w:rsidR="00D9548D" w:rsidRPr="00D0563D">
        <w:rPr>
          <w:rFonts w:cs="Arial"/>
          <w:sz w:val="22"/>
          <w:szCs w:val="20"/>
          <w:lang w:eastAsia="ja-JP"/>
        </w:rPr>
        <w:t>/</w:t>
      </w:r>
      <w:r>
        <w:rPr>
          <w:rFonts w:cs="Arial"/>
          <w:sz w:val="22"/>
          <w:szCs w:val="20"/>
          <w:lang w:eastAsia="ja-JP"/>
        </w:rPr>
        <w:t>3</w:t>
      </w:r>
      <w:r w:rsidR="00D9548D" w:rsidRPr="00D0563D">
        <w:rPr>
          <w:rFonts w:cs="Arial"/>
          <w:sz w:val="22"/>
          <w:szCs w:val="20"/>
          <w:lang w:eastAsia="ja-JP"/>
        </w:rPr>
        <w:t>1</w:t>
      </w:r>
      <w:r w:rsidR="00D95E0D" w:rsidRPr="00D0563D">
        <w:rPr>
          <w:rFonts w:cs="Arial"/>
          <w:sz w:val="22"/>
          <w:szCs w:val="20"/>
          <w:lang w:eastAsia="ja-JP"/>
        </w:rPr>
        <w:t xml:space="preserve"> – Introduction to Course:  Placing the United States in the World</w:t>
      </w:r>
      <w:r w:rsidR="00D95E0D" w:rsidRPr="00D0563D">
        <w:rPr>
          <w:sz w:val="22"/>
        </w:rPr>
        <w:tab/>
      </w:r>
      <w:r w:rsidR="00D95E0D" w:rsidRPr="00D0563D">
        <w:rPr>
          <w:sz w:val="22"/>
        </w:rPr>
        <w:tab/>
      </w:r>
    </w:p>
    <w:p w14:paraId="5094147B" w14:textId="77777777" w:rsidR="00D95E0D" w:rsidRPr="00D0563D" w:rsidRDefault="00D95E0D" w:rsidP="00D95E0D">
      <w:pPr>
        <w:pStyle w:val="HTMLAddress"/>
        <w:rPr>
          <w:rFonts w:cs="Arial"/>
          <w:sz w:val="22"/>
          <w:szCs w:val="20"/>
          <w:u w:val="single"/>
          <w:lang w:eastAsia="ja-JP"/>
        </w:rPr>
      </w:pPr>
    </w:p>
    <w:p w14:paraId="5BE28AF3" w14:textId="77777777" w:rsidR="00D95E0D" w:rsidRPr="00D0563D" w:rsidRDefault="00D95E0D" w:rsidP="00D95E0D">
      <w:pPr>
        <w:pStyle w:val="HTMLAddress"/>
        <w:rPr>
          <w:rFonts w:cs="Arial"/>
          <w:sz w:val="22"/>
          <w:szCs w:val="20"/>
          <w:lang w:eastAsia="ja-JP"/>
        </w:rPr>
      </w:pPr>
      <w:r w:rsidRPr="00D0563D">
        <w:rPr>
          <w:rFonts w:cs="Arial"/>
          <w:sz w:val="22"/>
          <w:szCs w:val="20"/>
          <w:u w:val="single"/>
          <w:lang w:eastAsia="ja-JP"/>
        </w:rPr>
        <w:t>Week 2:  The Birth of “America”:  The New World Forged (1000-1491)</w:t>
      </w:r>
    </w:p>
    <w:p w14:paraId="1CF96512" w14:textId="4DD704A7" w:rsidR="00D95E0D" w:rsidRPr="00D0563D" w:rsidRDefault="00D9548D" w:rsidP="00D95E0D">
      <w:pPr>
        <w:pStyle w:val="HTMLAddress"/>
        <w:rPr>
          <w:rFonts w:cs="Arial"/>
          <w:sz w:val="22"/>
          <w:szCs w:val="20"/>
          <w:lang w:eastAsia="ja-JP"/>
        </w:rPr>
      </w:pPr>
      <w:r w:rsidRPr="00D0563D">
        <w:rPr>
          <w:rFonts w:cs="Arial"/>
          <w:sz w:val="22"/>
          <w:szCs w:val="20"/>
          <w:lang w:eastAsia="ja-JP"/>
        </w:rPr>
        <w:t>2/</w:t>
      </w:r>
      <w:r w:rsidR="000F1BB2">
        <w:rPr>
          <w:rFonts w:cs="Arial"/>
          <w:sz w:val="22"/>
          <w:szCs w:val="20"/>
          <w:lang w:eastAsia="ja-JP"/>
        </w:rPr>
        <w:t>3</w:t>
      </w:r>
      <w:r w:rsidR="00D95E0D" w:rsidRPr="00D0563D">
        <w:rPr>
          <w:rFonts w:cs="Arial"/>
          <w:sz w:val="22"/>
          <w:szCs w:val="20"/>
          <w:lang w:eastAsia="ja-JP"/>
        </w:rPr>
        <w:t xml:space="preserve"> –Native America on the Eve of the Encounter </w:t>
      </w:r>
    </w:p>
    <w:p w14:paraId="26A72062" w14:textId="6F8F8965" w:rsidR="00D95E0D" w:rsidRPr="00D0563D" w:rsidRDefault="000F1BB2" w:rsidP="00D95E0D">
      <w:pPr>
        <w:pStyle w:val="HTMLAddress"/>
        <w:rPr>
          <w:rFonts w:cs="Arial"/>
          <w:sz w:val="22"/>
          <w:lang w:eastAsia="ja-JP"/>
        </w:rPr>
      </w:pPr>
      <w:r>
        <w:rPr>
          <w:rFonts w:cs="Arial"/>
          <w:sz w:val="22"/>
          <w:lang w:eastAsia="ja-JP"/>
        </w:rPr>
        <w:t>2/5</w:t>
      </w:r>
      <w:r w:rsidR="00D95E0D" w:rsidRPr="00D0563D">
        <w:rPr>
          <w:rFonts w:cs="Arial"/>
          <w:sz w:val="22"/>
          <w:lang w:eastAsia="ja-JP"/>
        </w:rPr>
        <w:t xml:space="preserve"> – </w:t>
      </w:r>
      <w:r w:rsidR="00D95E0D" w:rsidRPr="00D0563D">
        <w:rPr>
          <w:rFonts w:cs="Arial"/>
          <w:sz w:val="22"/>
          <w:szCs w:val="20"/>
          <w:lang w:eastAsia="ja-JP"/>
        </w:rPr>
        <w:t>Afro-Eurasian Tool Kits</w:t>
      </w:r>
    </w:p>
    <w:p w14:paraId="749215F5" w14:textId="66E69DF9" w:rsidR="00D95E0D" w:rsidRPr="00D0563D" w:rsidRDefault="000F1BB2" w:rsidP="00D95E0D">
      <w:pPr>
        <w:pStyle w:val="HTMLAddress"/>
        <w:rPr>
          <w:rFonts w:cs="Arial"/>
          <w:sz w:val="22"/>
          <w:szCs w:val="20"/>
          <w:lang w:eastAsia="ja-JP"/>
        </w:rPr>
      </w:pPr>
      <w:r>
        <w:rPr>
          <w:rFonts w:cs="Arial"/>
          <w:sz w:val="22"/>
          <w:szCs w:val="20"/>
          <w:lang w:eastAsia="ja-JP"/>
        </w:rPr>
        <w:t>2/7</w:t>
      </w:r>
      <w:r w:rsidR="00D95E0D" w:rsidRPr="00D0563D">
        <w:rPr>
          <w:rFonts w:cs="Arial"/>
          <w:sz w:val="22"/>
          <w:szCs w:val="20"/>
          <w:lang w:eastAsia="ja-JP"/>
        </w:rPr>
        <w:t xml:space="preserve"> – The Columbian Exchange – Or the N</w:t>
      </w:r>
      <w:r w:rsidR="00D95E0D" w:rsidRPr="00D0563D">
        <w:rPr>
          <w:sz w:val="22"/>
        </w:rPr>
        <w:t>ative American Discovery of Afro-Eurasians</w:t>
      </w:r>
      <w:r w:rsidR="00D95E0D" w:rsidRPr="00D0563D">
        <w:rPr>
          <w:rFonts w:cs="Arial"/>
          <w:sz w:val="22"/>
          <w:lang w:eastAsia="ja-JP"/>
        </w:rPr>
        <w:t xml:space="preserve"> </w:t>
      </w:r>
    </w:p>
    <w:p w14:paraId="23614759" w14:textId="54C5056D" w:rsidR="00D95E0D" w:rsidRPr="00D0563D" w:rsidRDefault="00D95E0D" w:rsidP="00290ECB">
      <w:pPr>
        <w:rPr>
          <w:sz w:val="22"/>
        </w:rPr>
      </w:pPr>
      <w:r w:rsidRPr="00D0563D">
        <w:rPr>
          <w:rFonts w:cs="Arial"/>
          <w:sz w:val="22"/>
          <w:szCs w:val="20"/>
          <w:lang w:eastAsia="ja-JP"/>
        </w:rPr>
        <w:t xml:space="preserve">Readings - </w:t>
      </w:r>
      <w:r w:rsidRPr="00D0563D">
        <w:rPr>
          <w:rFonts w:cs="Arial"/>
          <w:sz w:val="22"/>
          <w:szCs w:val="20"/>
          <w:lang w:eastAsia="ja-JP"/>
        </w:rPr>
        <w:tab/>
      </w:r>
      <w:r w:rsidR="00290ECB" w:rsidRPr="00D0563D">
        <w:rPr>
          <w:sz w:val="22"/>
        </w:rPr>
        <w:t xml:space="preserve"> </w:t>
      </w:r>
      <w:r w:rsidR="000F1BB2" w:rsidRPr="00D0563D">
        <w:rPr>
          <w:sz w:val="22"/>
          <w:u w:val="single"/>
        </w:rPr>
        <w:t>Voices of Freedom</w:t>
      </w:r>
    </w:p>
    <w:p w14:paraId="1F466295" w14:textId="77777777" w:rsidR="00473D11" w:rsidRPr="00D0563D" w:rsidRDefault="00473D11" w:rsidP="00473D11">
      <w:pPr>
        <w:rPr>
          <w:sz w:val="22"/>
        </w:rPr>
      </w:pPr>
      <w:r>
        <w:rPr>
          <w:sz w:val="22"/>
        </w:rPr>
        <w:tab/>
      </w:r>
      <w:r>
        <w:rPr>
          <w:sz w:val="22"/>
        </w:rPr>
        <w:tab/>
        <w:t>Moodle Readings (TBD)</w:t>
      </w:r>
    </w:p>
    <w:p w14:paraId="65FAF82C" w14:textId="592298A2" w:rsidR="00D95E0D" w:rsidRPr="00D0563D" w:rsidRDefault="00D95E0D" w:rsidP="00D95E0D">
      <w:pPr>
        <w:rPr>
          <w:sz w:val="22"/>
        </w:rPr>
      </w:pPr>
    </w:p>
    <w:p w14:paraId="680F9DD4" w14:textId="77777777" w:rsidR="00D95E0D" w:rsidRPr="00D0563D" w:rsidRDefault="00D95E0D" w:rsidP="00D95E0D">
      <w:pPr>
        <w:rPr>
          <w:sz w:val="22"/>
          <w:u w:val="single"/>
        </w:rPr>
      </w:pPr>
      <w:r w:rsidRPr="00D0563D">
        <w:rPr>
          <w:sz w:val="22"/>
          <w:u w:val="single"/>
        </w:rPr>
        <w:t>Week 3:  Foundations and Formations in the U.S – Ideas and Goods (1492-1650)</w:t>
      </w:r>
    </w:p>
    <w:p w14:paraId="3A26B2CB" w14:textId="215C1BB1" w:rsidR="00D95E0D" w:rsidRPr="00D0563D" w:rsidRDefault="000F1BB2" w:rsidP="00D95E0D">
      <w:pPr>
        <w:rPr>
          <w:rFonts w:cs="Arial"/>
          <w:sz w:val="22"/>
          <w:lang w:eastAsia="ja-JP"/>
        </w:rPr>
      </w:pPr>
      <w:r>
        <w:rPr>
          <w:rFonts w:cs="Arial"/>
          <w:sz w:val="22"/>
          <w:lang w:eastAsia="ja-JP"/>
        </w:rPr>
        <w:t>2/10</w:t>
      </w:r>
      <w:r w:rsidR="00D95E0D" w:rsidRPr="00D0563D">
        <w:rPr>
          <w:rFonts w:cs="Arial"/>
          <w:sz w:val="22"/>
          <w:lang w:eastAsia="ja-JP"/>
        </w:rPr>
        <w:t xml:space="preserve"> – Ambivalent Conquests, and Spain’s Global Perimeter</w:t>
      </w:r>
    </w:p>
    <w:p w14:paraId="79A5FB58" w14:textId="26678F2F" w:rsidR="00D95E0D" w:rsidRPr="00D0563D" w:rsidRDefault="000F1BB2" w:rsidP="00D95E0D">
      <w:pPr>
        <w:tabs>
          <w:tab w:val="left" w:pos="4680"/>
        </w:tabs>
        <w:rPr>
          <w:sz w:val="22"/>
        </w:rPr>
      </w:pPr>
      <w:r>
        <w:rPr>
          <w:sz w:val="22"/>
        </w:rPr>
        <w:t>2/12</w:t>
      </w:r>
      <w:r w:rsidR="00D95E0D" w:rsidRPr="00D0563D">
        <w:rPr>
          <w:sz w:val="22"/>
        </w:rPr>
        <w:t xml:space="preserve"> – </w:t>
      </w:r>
      <w:r w:rsidR="00D95E0D" w:rsidRPr="00D0563D">
        <w:rPr>
          <w:rFonts w:cs="Arial"/>
          <w:sz w:val="22"/>
          <w:lang w:eastAsia="ja-JP"/>
        </w:rPr>
        <w:t xml:space="preserve">Before Jamestown and Plymouth Rock: </w:t>
      </w:r>
      <w:r w:rsidR="00D95E0D" w:rsidRPr="00D0563D">
        <w:rPr>
          <w:sz w:val="22"/>
        </w:rPr>
        <w:t>religion in America and the first global products</w:t>
      </w:r>
    </w:p>
    <w:p w14:paraId="6FA86ADB" w14:textId="11F74871" w:rsidR="00D95E0D" w:rsidRPr="00D0563D" w:rsidRDefault="000F1BB2" w:rsidP="00D95E0D">
      <w:pPr>
        <w:rPr>
          <w:sz w:val="22"/>
        </w:rPr>
      </w:pPr>
      <w:r>
        <w:rPr>
          <w:rFonts w:cs="Arial"/>
          <w:sz w:val="22"/>
          <w:szCs w:val="20"/>
          <w:lang w:eastAsia="ja-JP"/>
        </w:rPr>
        <w:t>2/14</w:t>
      </w:r>
      <w:r w:rsidR="00D95E0D" w:rsidRPr="00D0563D">
        <w:rPr>
          <w:rFonts w:cs="Arial"/>
          <w:sz w:val="22"/>
          <w:szCs w:val="20"/>
          <w:lang w:eastAsia="ja-JP"/>
        </w:rPr>
        <w:t xml:space="preserve"> –</w:t>
      </w:r>
      <w:r w:rsidR="00073CA6">
        <w:rPr>
          <w:rFonts w:cs="Arial"/>
          <w:sz w:val="22"/>
          <w:lang w:eastAsia="ja-JP"/>
        </w:rPr>
        <w:t>Discussion</w:t>
      </w:r>
    </w:p>
    <w:p w14:paraId="2B18588F" w14:textId="77777777" w:rsidR="00290ECB" w:rsidRPr="00D0563D" w:rsidRDefault="00D95E0D" w:rsidP="00290ECB">
      <w:pPr>
        <w:rPr>
          <w:sz w:val="22"/>
        </w:rPr>
      </w:pPr>
      <w:r w:rsidRPr="00D0563D">
        <w:rPr>
          <w:rFonts w:cs="Arial"/>
          <w:sz w:val="22"/>
          <w:szCs w:val="20"/>
          <w:lang w:eastAsia="ja-JP"/>
        </w:rPr>
        <w:t xml:space="preserve">Readings - </w:t>
      </w:r>
      <w:r w:rsidRPr="00D0563D">
        <w:rPr>
          <w:rFonts w:cs="Arial"/>
          <w:sz w:val="22"/>
          <w:szCs w:val="20"/>
          <w:lang w:eastAsia="ja-JP"/>
        </w:rPr>
        <w:tab/>
      </w:r>
      <w:r w:rsidR="00290ECB" w:rsidRPr="00D0563D">
        <w:rPr>
          <w:sz w:val="22"/>
        </w:rPr>
        <w:t xml:space="preserve">Eric Foner, </w:t>
      </w:r>
      <w:r w:rsidR="00290ECB" w:rsidRPr="00D0563D">
        <w:rPr>
          <w:sz w:val="22"/>
          <w:u w:val="single"/>
        </w:rPr>
        <w:t>Voices of Freedom</w:t>
      </w:r>
      <w:r w:rsidR="00290ECB" w:rsidRPr="00D0563D">
        <w:rPr>
          <w:sz w:val="22"/>
        </w:rPr>
        <w:t xml:space="preserve"> </w:t>
      </w:r>
    </w:p>
    <w:p w14:paraId="6A40BEE6" w14:textId="77777777" w:rsidR="00473D11" w:rsidRPr="00D0563D" w:rsidRDefault="00D95E0D" w:rsidP="00473D11">
      <w:pPr>
        <w:rPr>
          <w:sz w:val="22"/>
        </w:rPr>
      </w:pPr>
      <w:r w:rsidRPr="00D0563D">
        <w:rPr>
          <w:sz w:val="22"/>
        </w:rPr>
        <w:tab/>
      </w:r>
      <w:r w:rsidRPr="00D0563D">
        <w:rPr>
          <w:sz w:val="22"/>
        </w:rPr>
        <w:tab/>
      </w:r>
      <w:r w:rsidR="00473D11">
        <w:rPr>
          <w:sz w:val="22"/>
        </w:rPr>
        <w:t>Moodle Readings (TBD)</w:t>
      </w:r>
    </w:p>
    <w:p w14:paraId="00DFA0DB" w14:textId="77777777" w:rsidR="00D95E0D" w:rsidRPr="00D0563D" w:rsidRDefault="00D95E0D" w:rsidP="00D95E0D">
      <w:pPr>
        <w:rPr>
          <w:sz w:val="22"/>
          <w:u w:val="single"/>
        </w:rPr>
      </w:pPr>
    </w:p>
    <w:p w14:paraId="1E2AAD47" w14:textId="77777777" w:rsidR="00D95E0D" w:rsidRPr="00D0563D" w:rsidRDefault="00D95E0D" w:rsidP="00D95E0D">
      <w:pPr>
        <w:rPr>
          <w:sz w:val="22"/>
          <w:u w:val="single"/>
        </w:rPr>
      </w:pPr>
      <w:r w:rsidRPr="00D0563D">
        <w:rPr>
          <w:sz w:val="22"/>
          <w:u w:val="single"/>
        </w:rPr>
        <w:t>Week 4:  The African Diaspora and Indian Country (1500-1650)</w:t>
      </w:r>
    </w:p>
    <w:p w14:paraId="66464DB7" w14:textId="260FCF01" w:rsidR="00D95E0D" w:rsidRPr="00D0563D" w:rsidRDefault="000F1BB2" w:rsidP="00D95E0D">
      <w:pPr>
        <w:rPr>
          <w:sz w:val="22"/>
          <w:u w:val="single"/>
        </w:rPr>
      </w:pPr>
      <w:r>
        <w:rPr>
          <w:sz w:val="22"/>
        </w:rPr>
        <w:t>2/17</w:t>
      </w:r>
      <w:r w:rsidR="00D95E0D" w:rsidRPr="00D0563D">
        <w:rPr>
          <w:sz w:val="22"/>
        </w:rPr>
        <w:t xml:space="preserve"> – Africa, Africans, and Slavery in America</w:t>
      </w:r>
    </w:p>
    <w:p w14:paraId="3220516A" w14:textId="5B9168FE" w:rsidR="00D95E0D" w:rsidRPr="00D0563D" w:rsidRDefault="000F1BB2" w:rsidP="00D95E0D">
      <w:pPr>
        <w:rPr>
          <w:sz w:val="22"/>
        </w:rPr>
      </w:pPr>
      <w:r>
        <w:rPr>
          <w:sz w:val="22"/>
        </w:rPr>
        <w:t>2/19</w:t>
      </w:r>
      <w:r w:rsidR="00D95E0D" w:rsidRPr="00D0563D">
        <w:rPr>
          <w:sz w:val="22"/>
        </w:rPr>
        <w:t xml:space="preserve"> – Facing East from Indian Country:  Native America and Colonial America</w:t>
      </w:r>
    </w:p>
    <w:p w14:paraId="1CE02F45" w14:textId="651EB319" w:rsidR="00D95E0D" w:rsidRPr="00D0563D" w:rsidRDefault="000F1BB2" w:rsidP="00D95E0D">
      <w:pPr>
        <w:rPr>
          <w:sz w:val="22"/>
        </w:rPr>
      </w:pPr>
      <w:r>
        <w:rPr>
          <w:sz w:val="22"/>
        </w:rPr>
        <w:t>2/21</w:t>
      </w:r>
      <w:r w:rsidR="00D95E0D" w:rsidRPr="00D0563D">
        <w:rPr>
          <w:sz w:val="22"/>
        </w:rPr>
        <w:t xml:space="preserve"> – Captivity Narratives and Early American Identity </w:t>
      </w:r>
    </w:p>
    <w:p w14:paraId="5F8222C9" w14:textId="77777777" w:rsidR="00290ECB" w:rsidRPr="00D0563D" w:rsidRDefault="00D95E0D" w:rsidP="00290ECB">
      <w:pPr>
        <w:rPr>
          <w:sz w:val="22"/>
        </w:rPr>
      </w:pPr>
      <w:r w:rsidRPr="00D0563D">
        <w:rPr>
          <w:rFonts w:cs="Arial"/>
          <w:sz w:val="22"/>
          <w:szCs w:val="20"/>
          <w:lang w:eastAsia="ja-JP"/>
        </w:rPr>
        <w:t xml:space="preserve">Readings - </w:t>
      </w:r>
      <w:r w:rsidRPr="00D0563D">
        <w:rPr>
          <w:rFonts w:cs="Arial"/>
          <w:sz w:val="22"/>
          <w:szCs w:val="20"/>
          <w:lang w:eastAsia="ja-JP"/>
        </w:rPr>
        <w:tab/>
      </w:r>
      <w:r w:rsidR="00290ECB" w:rsidRPr="00D0563D">
        <w:rPr>
          <w:sz w:val="22"/>
        </w:rPr>
        <w:t xml:space="preserve">Eric Foner, </w:t>
      </w:r>
      <w:r w:rsidR="00290ECB" w:rsidRPr="00D0563D">
        <w:rPr>
          <w:sz w:val="22"/>
          <w:u w:val="single"/>
        </w:rPr>
        <w:t>Voices of Freedom</w:t>
      </w:r>
      <w:r w:rsidR="00290ECB" w:rsidRPr="00D0563D">
        <w:rPr>
          <w:sz w:val="22"/>
        </w:rPr>
        <w:t xml:space="preserve"> </w:t>
      </w:r>
    </w:p>
    <w:p w14:paraId="4BC3525B" w14:textId="77777777" w:rsidR="00D95E0D" w:rsidRPr="00D0563D" w:rsidRDefault="00D95E0D" w:rsidP="00290ECB">
      <w:pPr>
        <w:pStyle w:val="HTMLAddress"/>
        <w:ind w:left="720" w:firstLine="720"/>
        <w:rPr>
          <w:rFonts w:cs="Arial"/>
          <w:i/>
          <w:sz w:val="22"/>
          <w:szCs w:val="20"/>
          <w:lang w:eastAsia="ja-JP"/>
        </w:rPr>
      </w:pPr>
      <w:r w:rsidRPr="00D0563D">
        <w:rPr>
          <w:rFonts w:cs="Arial"/>
          <w:sz w:val="22"/>
          <w:szCs w:val="20"/>
          <w:u w:val="single"/>
          <w:lang w:eastAsia="ja-JP"/>
        </w:rPr>
        <w:t xml:space="preserve">The Interesting Narrative of the Life of Oladauh Equiano </w:t>
      </w:r>
      <w:r w:rsidR="00E2789E" w:rsidRPr="00D0563D">
        <w:rPr>
          <w:rFonts w:cs="Arial"/>
          <w:sz w:val="22"/>
          <w:szCs w:val="20"/>
          <w:lang w:eastAsia="ja-JP"/>
        </w:rPr>
        <w:t>(TBA)</w:t>
      </w:r>
    </w:p>
    <w:p w14:paraId="1F3B5583" w14:textId="77777777" w:rsidR="00D95E0D" w:rsidRPr="00D0563D" w:rsidRDefault="00D95E0D" w:rsidP="00D95E0D">
      <w:pPr>
        <w:rPr>
          <w:sz w:val="22"/>
          <w:u w:val="single"/>
        </w:rPr>
      </w:pPr>
    </w:p>
    <w:p w14:paraId="424C3E02" w14:textId="77777777" w:rsidR="00D95E0D" w:rsidRPr="00D0563D" w:rsidRDefault="00D95E0D" w:rsidP="00D95E0D">
      <w:pPr>
        <w:rPr>
          <w:sz w:val="22"/>
          <w:u w:val="single"/>
        </w:rPr>
      </w:pPr>
      <w:r w:rsidRPr="00D0563D">
        <w:rPr>
          <w:sz w:val="22"/>
          <w:u w:val="single"/>
        </w:rPr>
        <w:t>Week 5:  The Tensions of Empires and Colonial Identities (1650-1750)</w:t>
      </w:r>
    </w:p>
    <w:p w14:paraId="01F3AE25" w14:textId="05DD51D2" w:rsidR="00D95E0D" w:rsidRPr="00D0563D" w:rsidRDefault="000F1BB2" w:rsidP="00D95E0D">
      <w:pPr>
        <w:jc w:val="both"/>
        <w:rPr>
          <w:sz w:val="22"/>
        </w:rPr>
      </w:pPr>
      <w:r>
        <w:rPr>
          <w:sz w:val="22"/>
        </w:rPr>
        <w:t>2/24</w:t>
      </w:r>
      <w:r w:rsidR="00D95E0D" w:rsidRPr="00D0563D">
        <w:rPr>
          <w:sz w:val="22"/>
        </w:rPr>
        <w:t xml:space="preserve"> – </w:t>
      </w:r>
      <w:r w:rsidR="00D95E0D" w:rsidRPr="00D0563D">
        <w:rPr>
          <w:rFonts w:cs="Arial"/>
          <w:sz w:val="22"/>
        </w:rPr>
        <w:t>The Lives of Colonial Cities</w:t>
      </w:r>
    </w:p>
    <w:p w14:paraId="7C6C65A1" w14:textId="76B0AE4E" w:rsidR="00D95E0D" w:rsidRPr="00D0563D" w:rsidRDefault="000F1BB2" w:rsidP="00D95E0D">
      <w:pPr>
        <w:rPr>
          <w:sz w:val="22"/>
        </w:rPr>
      </w:pPr>
      <w:r>
        <w:rPr>
          <w:sz w:val="22"/>
        </w:rPr>
        <w:t>2/26</w:t>
      </w:r>
      <w:r w:rsidR="00D95E0D" w:rsidRPr="00D0563D">
        <w:rPr>
          <w:sz w:val="22"/>
        </w:rPr>
        <w:t xml:space="preserve"> – The Construction of Racial and Gender Identities in Colonial America</w:t>
      </w:r>
    </w:p>
    <w:p w14:paraId="6583C76D" w14:textId="70175ED0" w:rsidR="00D95E0D" w:rsidRPr="00D0563D" w:rsidRDefault="000F1BB2" w:rsidP="00D95E0D">
      <w:pPr>
        <w:rPr>
          <w:sz w:val="22"/>
        </w:rPr>
      </w:pPr>
      <w:r>
        <w:rPr>
          <w:sz w:val="22"/>
        </w:rPr>
        <w:t>2/28</w:t>
      </w:r>
      <w:r w:rsidR="00D95E0D" w:rsidRPr="00D0563D">
        <w:rPr>
          <w:sz w:val="22"/>
        </w:rPr>
        <w:t xml:space="preserve"> – </w:t>
      </w:r>
      <w:r w:rsidR="00D95E0D" w:rsidRPr="00D0563D">
        <w:rPr>
          <w:rFonts w:cs="Arial"/>
          <w:sz w:val="22"/>
          <w:szCs w:val="20"/>
          <w:lang w:eastAsia="ja-JP"/>
        </w:rPr>
        <w:t>The Great Awakening:  Religious Revivals in the Colonies</w:t>
      </w:r>
      <w:r w:rsidR="00E2789E" w:rsidRPr="00D0563D">
        <w:rPr>
          <w:rFonts w:cs="Arial"/>
          <w:sz w:val="22"/>
          <w:szCs w:val="20"/>
          <w:lang w:eastAsia="ja-JP"/>
        </w:rPr>
        <w:t xml:space="preserve"> </w:t>
      </w:r>
      <w:r w:rsidR="004F5F18">
        <w:rPr>
          <w:sz w:val="22"/>
        </w:rPr>
        <w:t>(PAPER #1 DUE</w:t>
      </w:r>
      <w:r>
        <w:rPr>
          <w:sz w:val="22"/>
        </w:rPr>
        <w:t>)</w:t>
      </w:r>
    </w:p>
    <w:p w14:paraId="0B868DC6" w14:textId="77777777" w:rsidR="00290ECB" w:rsidRPr="00D0563D" w:rsidRDefault="00D95E0D" w:rsidP="00290ECB">
      <w:pPr>
        <w:rPr>
          <w:sz w:val="22"/>
        </w:rPr>
      </w:pPr>
      <w:r w:rsidRPr="00D0563D">
        <w:rPr>
          <w:rFonts w:cs="Arial"/>
          <w:sz w:val="22"/>
          <w:szCs w:val="20"/>
          <w:lang w:eastAsia="ja-JP"/>
        </w:rPr>
        <w:t xml:space="preserve">Readings - </w:t>
      </w:r>
      <w:r w:rsidRPr="00D0563D">
        <w:rPr>
          <w:rFonts w:cs="Arial"/>
          <w:sz w:val="22"/>
          <w:szCs w:val="20"/>
          <w:lang w:eastAsia="ja-JP"/>
        </w:rPr>
        <w:tab/>
      </w:r>
      <w:r w:rsidR="00290ECB" w:rsidRPr="00D0563D">
        <w:rPr>
          <w:sz w:val="22"/>
        </w:rPr>
        <w:t xml:space="preserve">Eric Foner, </w:t>
      </w:r>
      <w:r w:rsidR="00290ECB" w:rsidRPr="00D0563D">
        <w:rPr>
          <w:sz w:val="22"/>
          <w:u w:val="single"/>
        </w:rPr>
        <w:t>Voices of Freedom</w:t>
      </w:r>
      <w:r w:rsidR="00290ECB" w:rsidRPr="00D0563D">
        <w:rPr>
          <w:sz w:val="22"/>
        </w:rPr>
        <w:t xml:space="preserve"> </w:t>
      </w:r>
    </w:p>
    <w:p w14:paraId="5756169A" w14:textId="77777777" w:rsidR="00D95E0D" w:rsidRPr="00D0563D" w:rsidRDefault="00D95E0D" w:rsidP="00D95E0D">
      <w:pPr>
        <w:pStyle w:val="HTMLAddress"/>
        <w:ind w:left="720" w:firstLine="720"/>
        <w:rPr>
          <w:rFonts w:cs="Arial"/>
          <w:i/>
          <w:sz w:val="22"/>
          <w:szCs w:val="20"/>
          <w:lang w:eastAsia="ja-JP"/>
        </w:rPr>
      </w:pPr>
      <w:r w:rsidRPr="00D0563D">
        <w:rPr>
          <w:rFonts w:cs="Arial"/>
          <w:sz w:val="22"/>
          <w:szCs w:val="20"/>
          <w:u w:val="single"/>
          <w:lang w:eastAsia="ja-JP"/>
        </w:rPr>
        <w:t>The Interesting Narrative and Other Writings</w:t>
      </w:r>
      <w:r w:rsidRPr="00D0563D">
        <w:rPr>
          <w:rFonts w:cs="Arial"/>
          <w:sz w:val="22"/>
          <w:szCs w:val="20"/>
          <w:lang w:eastAsia="ja-JP"/>
        </w:rPr>
        <w:t xml:space="preserve"> </w:t>
      </w:r>
      <w:r w:rsidR="00E2789E" w:rsidRPr="00D0563D">
        <w:rPr>
          <w:rFonts w:cs="Arial"/>
          <w:sz w:val="22"/>
          <w:szCs w:val="20"/>
          <w:lang w:eastAsia="ja-JP"/>
        </w:rPr>
        <w:t>(TBA)</w:t>
      </w:r>
    </w:p>
    <w:p w14:paraId="1CADF41B" w14:textId="77777777" w:rsidR="00D95E0D" w:rsidRPr="00D0563D" w:rsidRDefault="00D95E0D" w:rsidP="00D95E0D">
      <w:pPr>
        <w:pStyle w:val="HTMLAddress"/>
        <w:rPr>
          <w:sz w:val="22"/>
          <w:u w:val="single"/>
        </w:rPr>
      </w:pPr>
    </w:p>
    <w:p w14:paraId="587A6156" w14:textId="77777777" w:rsidR="00D95E0D" w:rsidRPr="00D0563D" w:rsidRDefault="00D95E0D" w:rsidP="00D95E0D">
      <w:pPr>
        <w:pStyle w:val="HTMLAddress"/>
        <w:rPr>
          <w:sz w:val="22"/>
        </w:rPr>
      </w:pPr>
      <w:r w:rsidRPr="00D0563D">
        <w:rPr>
          <w:sz w:val="22"/>
          <w:u w:val="single"/>
        </w:rPr>
        <w:t xml:space="preserve">Week 6: </w:t>
      </w:r>
      <w:r w:rsidRPr="00D0563D">
        <w:rPr>
          <w:rFonts w:cs="Arial"/>
          <w:sz w:val="22"/>
          <w:u w:val="single"/>
        </w:rPr>
        <w:t xml:space="preserve"> Rivers to Oceans: The Frontier and the “West” (1650-1750)</w:t>
      </w:r>
    </w:p>
    <w:p w14:paraId="69F4FC8D" w14:textId="4AF3FA5C" w:rsidR="00D95E0D" w:rsidRPr="00D0563D" w:rsidRDefault="000F1BB2" w:rsidP="00D95E0D">
      <w:pPr>
        <w:rPr>
          <w:rFonts w:cs="Arial"/>
          <w:sz w:val="22"/>
        </w:rPr>
      </w:pPr>
      <w:r>
        <w:rPr>
          <w:rFonts w:cs="Arial"/>
          <w:sz w:val="22"/>
        </w:rPr>
        <w:t>3/3</w:t>
      </w:r>
      <w:r w:rsidR="00D95E0D" w:rsidRPr="00D0563D">
        <w:rPr>
          <w:rFonts w:cs="Arial"/>
          <w:sz w:val="22"/>
        </w:rPr>
        <w:t xml:space="preserve"> – “Black Robe” and the Frontier</w:t>
      </w:r>
    </w:p>
    <w:p w14:paraId="7689A508" w14:textId="68732D5C" w:rsidR="00D95E0D" w:rsidRPr="00D0563D" w:rsidRDefault="000F1BB2" w:rsidP="00D95E0D">
      <w:pPr>
        <w:tabs>
          <w:tab w:val="left" w:pos="720"/>
        </w:tabs>
        <w:rPr>
          <w:rFonts w:cs="Arial"/>
          <w:sz w:val="22"/>
        </w:rPr>
      </w:pPr>
      <w:r>
        <w:rPr>
          <w:rFonts w:cs="Arial"/>
          <w:sz w:val="22"/>
        </w:rPr>
        <w:t>3/5</w:t>
      </w:r>
      <w:r w:rsidR="00D95E0D" w:rsidRPr="00D0563D">
        <w:rPr>
          <w:rFonts w:cs="Arial"/>
          <w:sz w:val="22"/>
        </w:rPr>
        <w:t xml:space="preserve"> – Horses, Furs and the “West”</w:t>
      </w:r>
    </w:p>
    <w:p w14:paraId="198D0EC2" w14:textId="0B4EC672" w:rsidR="00D95E0D" w:rsidRPr="00D0563D" w:rsidRDefault="000F1BB2" w:rsidP="00D95E0D">
      <w:pPr>
        <w:pStyle w:val="HTMLAddress"/>
        <w:rPr>
          <w:rFonts w:cs="Arial"/>
          <w:sz w:val="22"/>
          <w:szCs w:val="20"/>
          <w:lang w:eastAsia="ja-JP"/>
        </w:rPr>
      </w:pPr>
      <w:r>
        <w:rPr>
          <w:rFonts w:cs="Arial"/>
          <w:sz w:val="22"/>
          <w:szCs w:val="20"/>
          <w:lang w:eastAsia="ja-JP"/>
        </w:rPr>
        <w:t>3/7</w:t>
      </w:r>
      <w:r w:rsidR="00F17E6B" w:rsidRPr="00D0563D">
        <w:rPr>
          <w:rFonts w:cs="Arial"/>
          <w:sz w:val="22"/>
          <w:szCs w:val="20"/>
          <w:lang w:eastAsia="ja-JP"/>
        </w:rPr>
        <w:t xml:space="preserve"> </w:t>
      </w:r>
      <w:r w:rsidR="00E2789E" w:rsidRPr="00D0563D">
        <w:rPr>
          <w:rFonts w:cs="Arial"/>
          <w:sz w:val="22"/>
          <w:szCs w:val="20"/>
          <w:lang w:eastAsia="ja-JP"/>
        </w:rPr>
        <w:t>– Discussion</w:t>
      </w:r>
    </w:p>
    <w:p w14:paraId="537BDCDA" w14:textId="77777777" w:rsidR="00290ECB" w:rsidRPr="00D0563D" w:rsidRDefault="00D95E0D" w:rsidP="00290ECB">
      <w:pPr>
        <w:rPr>
          <w:sz w:val="22"/>
        </w:rPr>
      </w:pPr>
      <w:r w:rsidRPr="00D0563D">
        <w:rPr>
          <w:rFonts w:cs="Arial"/>
          <w:sz w:val="22"/>
          <w:szCs w:val="20"/>
          <w:lang w:eastAsia="ja-JP"/>
        </w:rPr>
        <w:t xml:space="preserve">Readings - </w:t>
      </w:r>
      <w:r w:rsidRPr="00D0563D">
        <w:rPr>
          <w:rFonts w:cs="Arial"/>
          <w:sz w:val="22"/>
          <w:szCs w:val="20"/>
          <w:lang w:eastAsia="ja-JP"/>
        </w:rPr>
        <w:tab/>
      </w:r>
      <w:r w:rsidR="00290ECB" w:rsidRPr="00D0563D">
        <w:rPr>
          <w:sz w:val="22"/>
        </w:rPr>
        <w:t xml:space="preserve">Eric Foner, </w:t>
      </w:r>
      <w:r w:rsidR="00290ECB" w:rsidRPr="00D0563D">
        <w:rPr>
          <w:sz w:val="22"/>
          <w:u w:val="single"/>
        </w:rPr>
        <w:t>Voices of Freedom</w:t>
      </w:r>
      <w:r w:rsidR="00290ECB" w:rsidRPr="00D0563D">
        <w:rPr>
          <w:sz w:val="22"/>
        </w:rPr>
        <w:t xml:space="preserve"> </w:t>
      </w:r>
    </w:p>
    <w:p w14:paraId="011399D4" w14:textId="77777777" w:rsidR="00473D11" w:rsidRPr="00D0563D" w:rsidRDefault="00473D11" w:rsidP="00473D11">
      <w:pPr>
        <w:rPr>
          <w:sz w:val="22"/>
        </w:rPr>
      </w:pPr>
      <w:r>
        <w:rPr>
          <w:sz w:val="22"/>
        </w:rPr>
        <w:tab/>
      </w:r>
      <w:r>
        <w:rPr>
          <w:sz w:val="22"/>
        </w:rPr>
        <w:tab/>
        <w:t>Moodle Readings (TBD)</w:t>
      </w:r>
    </w:p>
    <w:p w14:paraId="5DD05A23" w14:textId="50E8766A" w:rsidR="00290ECB" w:rsidRPr="00473D11" w:rsidRDefault="00290ECB" w:rsidP="00D95E0D">
      <w:pPr>
        <w:rPr>
          <w:sz w:val="22"/>
        </w:rPr>
      </w:pPr>
    </w:p>
    <w:p w14:paraId="1D1EE9CD" w14:textId="77777777" w:rsidR="00D95E0D" w:rsidRPr="00D0563D" w:rsidRDefault="00D95E0D" w:rsidP="00D95E0D">
      <w:pPr>
        <w:rPr>
          <w:sz w:val="22"/>
        </w:rPr>
      </w:pPr>
      <w:r w:rsidRPr="00D0563D">
        <w:rPr>
          <w:sz w:val="22"/>
          <w:u w:val="single"/>
        </w:rPr>
        <w:t>Week 7:  The American Wars and the Formation of the U.S. (1750-1783)</w:t>
      </w:r>
    </w:p>
    <w:p w14:paraId="45FC2554" w14:textId="26BD57B7" w:rsidR="00D95E0D" w:rsidRPr="00D0563D" w:rsidRDefault="000F1BB2" w:rsidP="00D95E0D">
      <w:pPr>
        <w:rPr>
          <w:sz w:val="22"/>
        </w:rPr>
      </w:pPr>
      <w:r>
        <w:rPr>
          <w:sz w:val="22"/>
        </w:rPr>
        <w:t>3/10</w:t>
      </w:r>
      <w:r w:rsidR="00D95E0D" w:rsidRPr="00D0563D">
        <w:rPr>
          <w:sz w:val="22"/>
        </w:rPr>
        <w:t xml:space="preserve"> – </w:t>
      </w:r>
      <w:r w:rsidR="00D95E0D" w:rsidRPr="00D0563D">
        <w:rPr>
          <w:rFonts w:cs="Arial"/>
          <w:sz w:val="22"/>
        </w:rPr>
        <w:t>The First Global War and the End of Colonial Identity</w:t>
      </w:r>
      <w:r w:rsidR="00D95E0D" w:rsidRPr="00D0563D">
        <w:rPr>
          <w:sz w:val="22"/>
        </w:rPr>
        <w:t xml:space="preserve"> </w:t>
      </w:r>
    </w:p>
    <w:p w14:paraId="7530E8C5" w14:textId="0ACA349A" w:rsidR="00D95E0D" w:rsidRPr="00D0563D" w:rsidRDefault="00F17E6B" w:rsidP="00D95E0D">
      <w:pPr>
        <w:rPr>
          <w:sz w:val="22"/>
        </w:rPr>
      </w:pPr>
      <w:r w:rsidRPr="00D0563D">
        <w:rPr>
          <w:sz w:val="22"/>
        </w:rPr>
        <w:t>3</w:t>
      </w:r>
      <w:r w:rsidR="00D95E0D" w:rsidRPr="00D0563D">
        <w:rPr>
          <w:sz w:val="22"/>
        </w:rPr>
        <w:t>/</w:t>
      </w:r>
      <w:r w:rsidR="000F1BB2">
        <w:rPr>
          <w:sz w:val="22"/>
        </w:rPr>
        <w:t>12</w:t>
      </w:r>
      <w:r w:rsidR="00D95E0D" w:rsidRPr="00D0563D">
        <w:rPr>
          <w:sz w:val="22"/>
        </w:rPr>
        <w:t xml:space="preserve"> – Global Enlightenment and the Founding Documents</w:t>
      </w:r>
    </w:p>
    <w:p w14:paraId="705EC4ED" w14:textId="545221EA" w:rsidR="00D95E0D" w:rsidRPr="00D0563D" w:rsidRDefault="000F1BB2" w:rsidP="00D95E0D">
      <w:pPr>
        <w:pStyle w:val="HTMLAddress"/>
        <w:rPr>
          <w:sz w:val="22"/>
        </w:rPr>
      </w:pPr>
      <w:r>
        <w:rPr>
          <w:sz w:val="22"/>
        </w:rPr>
        <w:t>3/14</w:t>
      </w:r>
      <w:r w:rsidR="00D95E0D" w:rsidRPr="00D0563D">
        <w:rPr>
          <w:sz w:val="22"/>
        </w:rPr>
        <w:t xml:space="preserve"> – Rebellion or Revolution?  The </w:t>
      </w:r>
      <w:r w:rsidR="00D95E0D" w:rsidRPr="00D0563D">
        <w:rPr>
          <w:rFonts w:cs="Arial"/>
          <w:sz w:val="22"/>
          <w:szCs w:val="20"/>
          <w:lang w:eastAsia="ja-JP"/>
        </w:rPr>
        <w:t xml:space="preserve">Revolution within the Revolution </w:t>
      </w:r>
      <w:r>
        <w:rPr>
          <w:rFonts w:cs="Arial"/>
          <w:sz w:val="22"/>
          <w:szCs w:val="20"/>
          <w:lang w:eastAsia="ja-JP"/>
        </w:rPr>
        <w:t>(PA</w:t>
      </w:r>
      <w:r>
        <w:rPr>
          <w:sz w:val="22"/>
        </w:rPr>
        <w:t>PER #2 DUE)</w:t>
      </w:r>
    </w:p>
    <w:p w14:paraId="7EB59F92" w14:textId="77777777" w:rsidR="00D95E0D" w:rsidRPr="00D0563D" w:rsidRDefault="00D95E0D" w:rsidP="00D95E0D">
      <w:pPr>
        <w:rPr>
          <w:i/>
          <w:sz w:val="22"/>
        </w:rPr>
      </w:pPr>
      <w:proofErr w:type="gramStart"/>
      <w:r w:rsidRPr="00D0563D">
        <w:rPr>
          <w:rFonts w:cs="Arial"/>
          <w:sz w:val="22"/>
          <w:lang w:eastAsia="ja-JP"/>
        </w:rPr>
        <w:t>Readings -</w:t>
      </w:r>
      <w:r w:rsidRPr="00D0563D">
        <w:rPr>
          <w:rFonts w:cs="Arial"/>
          <w:sz w:val="22"/>
          <w:lang w:eastAsia="ja-JP"/>
        </w:rPr>
        <w:tab/>
      </w:r>
      <w:r w:rsidRPr="00D0563D">
        <w:rPr>
          <w:rFonts w:cs="Arial"/>
          <w:sz w:val="22"/>
          <w:u w:val="single"/>
          <w:lang w:eastAsia="ja-JP"/>
        </w:rPr>
        <w:t>Declaration of Independence and other Founding Documents</w:t>
      </w:r>
      <w:r w:rsidRPr="00D0563D">
        <w:rPr>
          <w:rFonts w:cs="Arial"/>
          <w:sz w:val="22"/>
          <w:lang w:eastAsia="ja-JP"/>
        </w:rPr>
        <w:t xml:space="preserve"> </w:t>
      </w:r>
      <w:r w:rsidRPr="00D0563D">
        <w:rPr>
          <w:rFonts w:cs="Arial"/>
          <w:i/>
          <w:sz w:val="22"/>
          <w:lang w:eastAsia="ja-JP"/>
        </w:rPr>
        <w:t>92 pp.</w:t>
      </w:r>
      <w:proofErr w:type="gramEnd"/>
    </w:p>
    <w:p w14:paraId="18B79E66" w14:textId="77777777" w:rsidR="00290ECB" w:rsidRPr="00D0563D" w:rsidRDefault="00D95E0D" w:rsidP="00290ECB">
      <w:pPr>
        <w:rPr>
          <w:sz w:val="22"/>
        </w:rPr>
      </w:pPr>
      <w:r w:rsidRPr="00D0563D">
        <w:rPr>
          <w:sz w:val="22"/>
        </w:rPr>
        <w:tab/>
      </w:r>
      <w:r w:rsidRPr="00D0563D">
        <w:rPr>
          <w:sz w:val="22"/>
        </w:rPr>
        <w:tab/>
      </w:r>
      <w:r w:rsidR="00290ECB" w:rsidRPr="00D0563D">
        <w:rPr>
          <w:sz w:val="22"/>
        </w:rPr>
        <w:t xml:space="preserve">Eric Foner, </w:t>
      </w:r>
      <w:r w:rsidR="00290ECB" w:rsidRPr="00D0563D">
        <w:rPr>
          <w:sz w:val="22"/>
          <w:u w:val="single"/>
        </w:rPr>
        <w:t>Voices of Freedom</w:t>
      </w:r>
      <w:r w:rsidR="00290ECB" w:rsidRPr="00D0563D">
        <w:rPr>
          <w:sz w:val="22"/>
        </w:rPr>
        <w:t xml:space="preserve"> </w:t>
      </w:r>
    </w:p>
    <w:p w14:paraId="7916E3F3" w14:textId="77777777" w:rsidR="00EB2617" w:rsidRPr="00D0563D" w:rsidRDefault="00EB2617" w:rsidP="000F1BB2">
      <w:pPr>
        <w:rPr>
          <w:sz w:val="22"/>
          <w:u w:val="single"/>
        </w:rPr>
      </w:pPr>
    </w:p>
    <w:p w14:paraId="7E33DAE2" w14:textId="77777777" w:rsidR="00EB2617" w:rsidRPr="00D0563D" w:rsidRDefault="00EB2617" w:rsidP="00EB2617">
      <w:pPr>
        <w:rPr>
          <w:sz w:val="22"/>
          <w:u w:val="single"/>
        </w:rPr>
      </w:pPr>
      <w:r w:rsidRPr="00D0563D">
        <w:rPr>
          <w:sz w:val="22"/>
          <w:u w:val="single"/>
        </w:rPr>
        <w:t>WEEK 8:  SPRING BREAK</w:t>
      </w:r>
    </w:p>
    <w:p w14:paraId="266108D0" w14:textId="77777777" w:rsidR="00EB2617" w:rsidRPr="00D0563D" w:rsidRDefault="00EB2617" w:rsidP="00EB2617">
      <w:pPr>
        <w:rPr>
          <w:sz w:val="22"/>
          <w:u w:val="single"/>
        </w:rPr>
      </w:pPr>
    </w:p>
    <w:p w14:paraId="739BDF03" w14:textId="37C47932" w:rsidR="00D95E0D" w:rsidRPr="00D0563D" w:rsidRDefault="000F1BB2" w:rsidP="00D95E0D">
      <w:pPr>
        <w:rPr>
          <w:sz w:val="22"/>
        </w:rPr>
      </w:pPr>
      <w:r>
        <w:rPr>
          <w:sz w:val="22"/>
          <w:u w:val="single"/>
        </w:rPr>
        <w:br w:type="column"/>
      </w:r>
      <w:r w:rsidR="00EB2617" w:rsidRPr="00D0563D">
        <w:rPr>
          <w:sz w:val="22"/>
          <w:u w:val="single"/>
        </w:rPr>
        <w:t>Week 9</w:t>
      </w:r>
      <w:r w:rsidR="00D95E0D" w:rsidRPr="00D0563D">
        <w:rPr>
          <w:sz w:val="22"/>
          <w:u w:val="single"/>
        </w:rPr>
        <w:t>:</w:t>
      </w:r>
      <w:r w:rsidR="00D95E0D" w:rsidRPr="00D0563D">
        <w:rPr>
          <w:rFonts w:cs="Arial"/>
          <w:sz w:val="22"/>
          <w:u w:val="single"/>
        </w:rPr>
        <w:t xml:space="preserve"> Defining the Nation (1783-1812)</w:t>
      </w:r>
    </w:p>
    <w:p w14:paraId="3DC772EC" w14:textId="34C9F746" w:rsidR="00D95E0D" w:rsidRPr="00D0563D" w:rsidRDefault="000F1BB2" w:rsidP="00D95E0D">
      <w:pPr>
        <w:rPr>
          <w:sz w:val="22"/>
        </w:rPr>
      </w:pPr>
      <w:r>
        <w:rPr>
          <w:sz w:val="22"/>
        </w:rPr>
        <w:t>3/24</w:t>
      </w:r>
      <w:r w:rsidR="00D95E0D" w:rsidRPr="00D0563D">
        <w:rPr>
          <w:sz w:val="22"/>
        </w:rPr>
        <w:t xml:space="preserve"> – The Age of Revolutions and the Birth of Nations</w:t>
      </w:r>
    </w:p>
    <w:p w14:paraId="279092E4" w14:textId="3CCEFC41" w:rsidR="00D95E0D" w:rsidRPr="00D0563D" w:rsidRDefault="000F1BB2" w:rsidP="00D95E0D">
      <w:pPr>
        <w:rPr>
          <w:sz w:val="22"/>
        </w:rPr>
      </w:pPr>
      <w:r>
        <w:rPr>
          <w:sz w:val="22"/>
        </w:rPr>
        <w:t>3/26</w:t>
      </w:r>
      <w:r w:rsidR="00D95E0D" w:rsidRPr="00D0563D">
        <w:rPr>
          <w:sz w:val="22"/>
        </w:rPr>
        <w:t xml:space="preserve"> – What is an American</w:t>
      </w:r>
      <w:proofErr w:type="gramStart"/>
      <w:r w:rsidR="00D95E0D" w:rsidRPr="00D0563D">
        <w:rPr>
          <w:sz w:val="22"/>
        </w:rPr>
        <w:t>?:</w:t>
      </w:r>
      <w:proofErr w:type="gramEnd"/>
      <w:r w:rsidR="00D95E0D" w:rsidRPr="00D0563D">
        <w:rPr>
          <w:sz w:val="22"/>
        </w:rPr>
        <w:t xml:space="preserve">  Federalists, Anti-Federalists, and the United States</w:t>
      </w:r>
    </w:p>
    <w:p w14:paraId="705FEF6B" w14:textId="5C41EDDC" w:rsidR="00D95E0D" w:rsidRPr="00D0563D" w:rsidRDefault="000F1BB2" w:rsidP="00D95E0D">
      <w:pPr>
        <w:rPr>
          <w:sz w:val="22"/>
        </w:rPr>
      </w:pPr>
      <w:r>
        <w:rPr>
          <w:sz w:val="22"/>
        </w:rPr>
        <w:t>3/28</w:t>
      </w:r>
      <w:r w:rsidR="00D95E0D" w:rsidRPr="00D0563D">
        <w:rPr>
          <w:sz w:val="22"/>
        </w:rPr>
        <w:t xml:space="preserve"> – Defining the Founders</w:t>
      </w:r>
    </w:p>
    <w:p w14:paraId="2B70DDB9" w14:textId="60C7DE2E" w:rsidR="00D95E0D" w:rsidRPr="00D0563D" w:rsidRDefault="00D95E0D" w:rsidP="00290ECB">
      <w:pPr>
        <w:rPr>
          <w:sz w:val="22"/>
        </w:rPr>
      </w:pPr>
      <w:r w:rsidRPr="00D0563D">
        <w:rPr>
          <w:sz w:val="22"/>
        </w:rPr>
        <w:t xml:space="preserve">Readings - </w:t>
      </w:r>
      <w:r w:rsidRPr="00D0563D">
        <w:rPr>
          <w:i/>
          <w:sz w:val="22"/>
        </w:rPr>
        <w:tab/>
      </w:r>
      <w:r w:rsidR="00290ECB" w:rsidRPr="00D0563D">
        <w:rPr>
          <w:sz w:val="22"/>
        </w:rPr>
        <w:t xml:space="preserve">Eric Foner, </w:t>
      </w:r>
      <w:r w:rsidR="00290ECB" w:rsidRPr="00D0563D">
        <w:rPr>
          <w:sz w:val="22"/>
          <w:u w:val="single"/>
        </w:rPr>
        <w:t>Voices of Freedom</w:t>
      </w:r>
      <w:r w:rsidR="00290ECB" w:rsidRPr="00D0563D">
        <w:rPr>
          <w:sz w:val="22"/>
        </w:rPr>
        <w:t xml:space="preserve"> </w:t>
      </w:r>
      <w:r w:rsidRPr="00D0563D">
        <w:rPr>
          <w:i/>
          <w:sz w:val="22"/>
        </w:rPr>
        <w:tab/>
      </w:r>
      <w:r w:rsidRPr="00D0563D">
        <w:rPr>
          <w:sz w:val="22"/>
        </w:rPr>
        <w:t>(SELF-EVALUATION DUE)</w:t>
      </w:r>
    </w:p>
    <w:p w14:paraId="23F6D3CE" w14:textId="7869A161" w:rsidR="00D95E0D" w:rsidRPr="00473D11" w:rsidRDefault="00473D11" w:rsidP="00D95E0D">
      <w:pPr>
        <w:rPr>
          <w:sz w:val="22"/>
        </w:rPr>
      </w:pPr>
      <w:r>
        <w:rPr>
          <w:sz w:val="22"/>
        </w:rPr>
        <w:tab/>
      </w:r>
      <w:r>
        <w:rPr>
          <w:sz w:val="22"/>
        </w:rPr>
        <w:tab/>
        <w:t>Moodle Readings (TBD)</w:t>
      </w:r>
    </w:p>
    <w:p w14:paraId="4F285842" w14:textId="77777777" w:rsidR="00EB2617" w:rsidRPr="00D0563D" w:rsidRDefault="00EB2617" w:rsidP="00EB2617">
      <w:pPr>
        <w:rPr>
          <w:sz w:val="22"/>
          <w:u w:val="single"/>
        </w:rPr>
      </w:pPr>
    </w:p>
    <w:p w14:paraId="59CEAE52" w14:textId="77777777" w:rsidR="00D95E0D" w:rsidRPr="00D0563D" w:rsidRDefault="00EB2617" w:rsidP="00D95E0D">
      <w:pPr>
        <w:rPr>
          <w:sz w:val="22"/>
          <w:u w:val="single"/>
        </w:rPr>
      </w:pPr>
      <w:r w:rsidRPr="00D0563D">
        <w:rPr>
          <w:sz w:val="22"/>
          <w:u w:val="single"/>
        </w:rPr>
        <w:t>Week 10</w:t>
      </w:r>
      <w:r w:rsidR="00D95E0D" w:rsidRPr="00D0563D">
        <w:rPr>
          <w:sz w:val="22"/>
          <w:u w:val="single"/>
        </w:rPr>
        <w:t>:  Early U.S. Domestic and Foreign Policy (1812-1828)</w:t>
      </w:r>
    </w:p>
    <w:p w14:paraId="69027187" w14:textId="372685CA" w:rsidR="00EB2617" w:rsidRPr="00D0563D" w:rsidRDefault="000F1BB2" w:rsidP="00D95E0D">
      <w:pPr>
        <w:rPr>
          <w:sz w:val="22"/>
        </w:rPr>
      </w:pPr>
      <w:r>
        <w:rPr>
          <w:sz w:val="22"/>
        </w:rPr>
        <w:t>3/3</w:t>
      </w:r>
      <w:r w:rsidR="00EB2617" w:rsidRPr="00D0563D">
        <w:rPr>
          <w:sz w:val="22"/>
        </w:rPr>
        <w:t>1</w:t>
      </w:r>
      <w:r w:rsidR="00D95E0D" w:rsidRPr="00D0563D">
        <w:rPr>
          <w:sz w:val="22"/>
        </w:rPr>
        <w:t xml:space="preserve"> – The Battle over American Values—Home and Abroad</w:t>
      </w:r>
    </w:p>
    <w:p w14:paraId="1DCA3DE8" w14:textId="555973F4" w:rsidR="00D95E0D" w:rsidRPr="00D0563D" w:rsidRDefault="00EB2617" w:rsidP="00D95E0D">
      <w:pPr>
        <w:rPr>
          <w:sz w:val="22"/>
        </w:rPr>
      </w:pPr>
      <w:r w:rsidRPr="00D0563D">
        <w:rPr>
          <w:sz w:val="22"/>
        </w:rPr>
        <w:t>4</w:t>
      </w:r>
      <w:r w:rsidR="00D95E0D" w:rsidRPr="00D0563D">
        <w:rPr>
          <w:sz w:val="22"/>
        </w:rPr>
        <w:t>/</w:t>
      </w:r>
      <w:r w:rsidR="000F1BB2">
        <w:rPr>
          <w:sz w:val="22"/>
        </w:rPr>
        <w:t>2</w:t>
      </w:r>
      <w:r w:rsidR="00D95E0D" w:rsidRPr="00D0563D">
        <w:rPr>
          <w:sz w:val="22"/>
        </w:rPr>
        <w:t xml:space="preserve"> – A National Economy?  </w:t>
      </w:r>
    </w:p>
    <w:p w14:paraId="72B5BC67" w14:textId="2B2216AB" w:rsidR="00D95E0D" w:rsidRPr="00D0563D" w:rsidRDefault="00EB2617" w:rsidP="00D95E0D">
      <w:pPr>
        <w:rPr>
          <w:sz w:val="22"/>
        </w:rPr>
      </w:pPr>
      <w:r w:rsidRPr="00D0563D">
        <w:rPr>
          <w:sz w:val="22"/>
        </w:rPr>
        <w:t>4</w:t>
      </w:r>
      <w:r w:rsidR="00D95E0D" w:rsidRPr="00D0563D">
        <w:rPr>
          <w:sz w:val="22"/>
        </w:rPr>
        <w:t>/</w:t>
      </w:r>
      <w:r w:rsidR="000F1BB2">
        <w:rPr>
          <w:sz w:val="22"/>
        </w:rPr>
        <w:t>4</w:t>
      </w:r>
      <w:r w:rsidR="00D95E0D" w:rsidRPr="00D0563D">
        <w:rPr>
          <w:sz w:val="22"/>
        </w:rPr>
        <w:t xml:space="preserve"> – The Coming Storm:  The Politics of Slavery</w:t>
      </w:r>
      <w:r w:rsidR="00E2789E" w:rsidRPr="00D0563D">
        <w:rPr>
          <w:sz w:val="22"/>
        </w:rPr>
        <w:t xml:space="preserve"> </w:t>
      </w:r>
      <w:r w:rsidR="00AD3816">
        <w:rPr>
          <w:rFonts w:cs="Arial"/>
          <w:sz w:val="22"/>
          <w:szCs w:val="20"/>
          <w:lang w:eastAsia="ja-JP"/>
        </w:rPr>
        <w:t>(</w:t>
      </w:r>
      <w:r w:rsidR="000F1BB2">
        <w:rPr>
          <w:rFonts w:cs="Arial"/>
          <w:sz w:val="22"/>
          <w:szCs w:val="20"/>
          <w:lang w:eastAsia="ja-JP"/>
        </w:rPr>
        <w:t>PAPER #3 DUE</w:t>
      </w:r>
      <w:r w:rsidR="00AD3816">
        <w:rPr>
          <w:rFonts w:cs="Arial"/>
          <w:sz w:val="22"/>
          <w:szCs w:val="20"/>
          <w:lang w:eastAsia="ja-JP"/>
        </w:rPr>
        <w:t>)</w:t>
      </w:r>
    </w:p>
    <w:p w14:paraId="4109B46D" w14:textId="77777777" w:rsidR="00290ECB" w:rsidRPr="00D0563D" w:rsidRDefault="00D95E0D" w:rsidP="00290ECB">
      <w:pPr>
        <w:rPr>
          <w:sz w:val="22"/>
        </w:rPr>
      </w:pPr>
      <w:r w:rsidRPr="00D0563D">
        <w:rPr>
          <w:rFonts w:cs="Arial"/>
          <w:sz w:val="22"/>
          <w:szCs w:val="20"/>
          <w:lang w:eastAsia="ja-JP"/>
        </w:rPr>
        <w:t>Readings -</w:t>
      </w:r>
      <w:r w:rsidRPr="00D0563D">
        <w:rPr>
          <w:rFonts w:cs="Arial"/>
          <w:sz w:val="22"/>
          <w:szCs w:val="20"/>
          <w:lang w:eastAsia="ja-JP"/>
        </w:rPr>
        <w:tab/>
      </w:r>
      <w:r w:rsidR="00290ECB" w:rsidRPr="00D0563D">
        <w:rPr>
          <w:sz w:val="22"/>
        </w:rPr>
        <w:t xml:space="preserve">Eric Foner, </w:t>
      </w:r>
      <w:r w:rsidR="00290ECB" w:rsidRPr="00D0563D">
        <w:rPr>
          <w:sz w:val="22"/>
          <w:u w:val="single"/>
        </w:rPr>
        <w:t>Voices of Freedom</w:t>
      </w:r>
      <w:r w:rsidR="00290ECB" w:rsidRPr="00D0563D">
        <w:rPr>
          <w:sz w:val="22"/>
        </w:rPr>
        <w:t xml:space="preserve"> </w:t>
      </w:r>
    </w:p>
    <w:p w14:paraId="30A2AA67" w14:textId="77777777" w:rsidR="00473D11" w:rsidRPr="00D0563D" w:rsidRDefault="00473D11" w:rsidP="00473D11">
      <w:pPr>
        <w:rPr>
          <w:sz w:val="22"/>
        </w:rPr>
      </w:pPr>
      <w:r>
        <w:rPr>
          <w:sz w:val="22"/>
        </w:rPr>
        <w:tab/>
      </w:r>
      <w:r>
        <w:rPr>
          <w:sz w:val="22"/>
        </w:rPr>
        <w:tab/>
        <w:t>Moodle Readings (TBD)</w:t>
      </w:r>
    </w:p>
    <w:p w14:paraId="52396A14" w14:textId="076108FE" w:rsidR="00D95E0D" w:rsidRPr="00473D11" w:rsidRDefault="00D95E0D" w:rsidP="00D95E0D">
      <w:pPr>
        <w:rPr>
          <w:sz w:val="22"/>
        </w:rPr>
      </w:pPr>
    </w:p>
    <w:p w14:paraId="7FA77421" w14:textId="77777777" w:rsidR="00D95E0D" w:rsidRPr="00D0563D" w:rsidRDefault="00F17E6B" w:rsidP="00D95E0D">
      <w:pPr>
        <w:rPr>
          <w:sz w:val="22"/>
        </w:rPr>
      </w:pPr>
      <w:r w:rsidRPr="00D0563D">
        <w:rPr>
          <w:sz w:val="22"/>
          <w:u w:val="single"/>
        </w:rPr>
        <w:t>Week 11</w:t>
      </w:r>
      <w:r w:rsidR="00D95E0D" w:rsidRPr="00D0563D">
        <w:rPr>
          <w:sz w:val="22"/>
          <w:u w:val="single"/>
        </w:rPr>
        <w:t>:</w:t>
      </w:r>
      <w:r w:rsidR="00D95E0D" w:rsidRPr="00D0563D">
        <w:rPr>
          <w:rFonts w:cs="Arial"/>
          <w:bCs/>
          <w:sz w:val="22"/>
          <w:u w:val="single"/>
        </w:rPr>
        <w:t xml:space="preserve"> Defining Citizenship (1828-1840)</w:t>
      </w:r>
    </w:p>
    <w:p w14:paraId="561F0149" w14:textId="1E8ABC68" w:rsidR="00D95E0D" w:rsidRPr="00D0563D" w:rsidRDefault="000F1BB2" w:rsidP="00D95E0D">
      <w:pPr>
        <w:rPr>
          <w:sz w:val="22"/>
        </w:rPr>
      </w:pPr>
      <w:r>
        <w:rPr>
          <w:sz w:val="22"/>
        </w:rPr>
        <w:t>4/7</w:t>
      </w:r>
      <w:r w:rsidR="00D95E0D" w:rsidRPr="00D0563D">
        <w:rPr>
          <w:sz w:val="22"/>
        </w:rPr>
        <w:t xml:space="preserve"> – Early National Suffrage and U.S. Citizens</w:t>
      </w:r>
    </w:p>
    <w:p w14:paraId="7E812B8D" w14:textId="5451469C" w:rsidR="00D95E0D" w:rsidRPr="00D0563D" w:rsidRDefault="000F1BB2" w:rsidP="00D95E0D">
      <w:pPr>
        <w:rPr>
          <w:sz w:val="22"/>
        </w:rPr>
      </w:pPr>
      <w:r>
        <w:rPr>
          <w:sz w:val="22"/>
        </w:rPr>
        <w:t>4/9</w:t>
      </w:r>
      <w:r w:rsidR="00D95E0D" w:rsidRPr="00D0563D">
        <w:rPr>
          <w:sz w:val="22"/>
        </w:rPr>
        <w:t xml:space="preserve"> –   “Domestic, Dependent Nations”:  Indian Removal in the South</w:t>
      </w:r>
    </w:p>
    <w:p w14:paraId="3C70BEDA" w14:textId="4A3A8F08" w:rsidR="00D95E0D" w:rsidRPr="00D0563D" w:rsidRDefault="000F1BB2" w:rsidP="00D95E0D">
      <w:pPr>
        <w:pStyle w:val="HTMLAddress"/>
        <w:rPr>
          <w:rFonts w:cs="Arial"/>
          <w:sz w:val="22"/>
          <w:szCs w:val="20"/>
          <w:lang w:eastAsia="ja-JP"/>
        </w:rPr>
      </w:pPr>
      <w:r>
        <w:rPr>
          <w:rFonts w:cs="Arial"/>
          <w:sz w:val="22"/>
          <w:szCs w:val="20"/>
          <w:lang w:eastAsia="ja-JP"/>
        </w:rPr>
        <w:t>4/11</w:t>
      </w:r>
      <w:r w:rsidR="00D95E0D" w:rsidRPr="00D0563D">
        <w:rPr>
          <w:rFonts w:cs="Arial"/>
          <w:sz w:val="22"/>
          <w:szCs w:val="20"/>
          <w:lang w:eastAsia="ja-JP"/>
        </w:rPr>
        <w:t xml:space="preserve"> – Commemorating Indian Removal</w:t>
      </w:r>
    </w:p>
    <w:p w14:paraId="4C568A23" w14:textId="77777777" w:rsidR="00290ECB" w:rsidRDefault="00D95E0D" w:rsidP="00290ECB">
      <w:pPr>
        <w:rPr>
          <w:sz w:val="22"/>
        </w:rPr>
      </w:pPr>
      <w:r w:rsidRPr="00D0563D">
        <w:rPr>
          <w:rFonts w:cs="Arial"/>
          <w:sz w:val="22"/>
          <w:szCs w:val="20"/>
          <w:lang w:eastAsia="ja-JP"/>
        </w:rPr>
        <w:t xml:space="preserve">Readings - </w:t>
      </w:r>
      <w:r w:rsidRPr="00D0563D">
        <w:rPr>
          <w:rFonts w:cs="Arial"/>
          <w:sz w:val="22"/>
          <w:szCs w:val="20"/>
          <w:lang w:eastAsia="ja-JP"/>
        </w:rPr>
        <w:tab/>
      </w:r>
      <w:r w:rsidR="00290ECB" w:rsidRPr="00D0563D">
        <w:rPr>
          <w:sz w:val="22"/>
        </w:rPr>
        <w:t xml:space="preserve">Eric Foner, </w:t>
      </w:r>
      <w:r w:rsidR="00290ECB" w:rsidRPr="00D0563D">
        <w:rPr>
          <w:sz w:val="22"/>
          <w:u w:val="single"/>
        </w:rPr>
        <w:t>Voices of Freedom</w:t>
      </w:r>
      <w:r w:rsidR="00290ECB" w:rsidRPr="00D0563D">
        <w:rPr>
          <w:sz w:val="22"/>
        </w:rPr>
        <w:t xml:space="preserve"> </w:t>
      </w:r>
    </w:p>
    <w:p w14:paraId="6B6FF8BF" w14:textId="28F081AE" w:rsidR="00473D11" w:rsidRPr="00D0563D" w:rsidRDefault="00473D11" w:rsidP="00290ECB">
      <w:pPr>
        <w:rPr>
          <w:sz w:val="22"/>
        </w:rPr>
      </w:pPr>
      <w:r>
        <w:rPr>
          <w:sz w:val="22"/>
        </w:rPr>
        <w:tab/>
      </w:r>
      <w:r>
        <w:rPr>
          <w:sz w:val="22"/>
        </w:rPr>
        <w:tab/>
        <w:t>Moodle Readings (TBD)</w:t>
      </w:r>
    </w:p>
    <w:p w14:paraId="67D76540" w14:textId="77777777" w:rsidR="00D95E0D" w:rsidRPr="00D0563D" w:rsidRDefault="00D95E0D" w:rsidP="00D95E0D">
      <w:pPr>
        <w:pStyle w:val="HTMLAddress"/>
        <w:rPr>
          <w:sz w:val="22"/>
        </w:rPr>
      </w:pPr>
      <w:r w:rsidRPr="00D0563D">
        <w:rPr>
          <w:rFonts w:cs="Arial"/>
          <w:sz w:val="22"/>
          <w:lang w:eastAsia="ja-JP"/>
        </w:rPr>
        <w:tab/>
      </w:r>
      <w:r w:rsidRPr="00D0563D">
        <w:rPr>
          <w:rFonts w:cs="Arial"/>
          <w:sz w:val="22"/>
          <w:lang w:eastAsia="ja-JP"/>
        </w:rPr>
        <w:tab/>
      </w:r>
      <w:r w:rsidRPr="00D0563D">
        <w:rPr>
          <w:rFonts w:cs="Arial"/>
          <w:sz w:val="22"/>
          <w:lang w:eastAsia="ja-JP"/>
        </w:rPr>
        <w:tab/>
      </w:r>
      <w:r w:rsidRPr="00D0563D">
        <w:rPr>
          <w:rFonts w:cs="Arial"/>
          <w:sz w:val="22"/>
          <w:lang w:eastAsia="ja-JP"/>
        </w:rPr>
        <w:tab/>
      </w:r>
    </w:p>
    <w:p w14:paraId="4D543858" w14:textId="77777777" w:rsidR="00D95E0D" w:rsidRPr="00D0563D" w:rsidRDefault="00F17E6B" w:rsidP="00D95E0D">
      <w:pPr>
        <w:rPr>
          <w:sz w:val="22"/>
          <w:u w:val="single"/>
        </w:rPr>
      </w:pPr>
      <w:r w:rsidRPr="00D0563D">
        <w:rPr>
          <w:sz w:val="22"/>
          <w:u w:val="single"/>
        </w:rPr>
        <w:t>Week 12</w:t>
      </w:r>
      <w:r w:rsidR="00D95E0D" w:rsidRPr="00D0563D">
        <w:rPr>
          <w:sz w:val="22"/>
          <w:u w:val="single"/>
        </w:rPr>
        <w:t>:</w:t>
      </w:r>
      <w:r w:rsidR="00D95E0D" w:rsidRPr="00D0563D">
        <w:rPr>
          <w:rFonts w:cs="Arial"/>
          <w:sz w:val="22"/>
          <w:u w:val="single"/>
        </w:rPr>
        <w:t xml:space="preserve"> Manifest Destiny (1840-1860)</w:t>
      </w:r>
    </w:p>
    <w:p w14:paraId="3302579E" w14:textId="3B090381" w:rsidR="00D95E0D" w:rsidRPr="00D0563D" w:rsidRDefault="000F1BB2" w:rsidP="00D95E0D">
      <w:pPr>
        <w:rPr>
          <w:sz w:val="22"/>
        </w:rPr>
      </w:pPr>
      <w:r>
        <w:rPr>
          <w:sz w:val="22"/>
        </w:rPr>
        <w:t>4/14</w:t>
      </w:r>
      <w:r w:rsidR="00D95E0D" w:rsidRPr="00D0563D">
        <w:rPr>
          <w:sz w:val="22"/>
        </w:rPr>
        <w:t xml:space="preserve"> – American Communities:  Industry and Slavery in the North and South</w:t>
      </w:r>
    </w:p>
    <w:p w14:paraId="7BE82575" w14:textId="7C558C48" w:rsidR="00D95E0D" w:rsidRPr="00D0563D" w:rsidRDefault="000F1BB2" w:rsidP="00D95E0D">
      <w:pPr>
        <w:rPr>
          <w:sz w:val="22"/>
        </w:rPr>
      </w:pPr>
      <w:r>
        <w:rPr>
          <w:rFonts w:cs="Arial"/>
          <w:sz w:val="22"/>
        </w:rPr>
        <w:t>4/16</w:t>
      </w:r>
      <w:r w:rsidR="00D95E0D" w:rsidRPr="00D0563D">
        <w:rPr>
          <w:rFonts w:cs="Arial"/>
          <w:sz w:val="22"/>
        </w:rPr>
        <w:t xml:space="preserve"> – Texas, the Alamo, and U.S. Identity</w:t>
      </w:r>
      <w:r w:rsidR="00D95E0D" w:rsidRPr="00D0563D">
        <w:rPr>
          <w:sz w:val="22"/>
        </w:rPr>
        <w:t>/Westward Expansion, and the War with Mexico</w:t>
      </w:r>
    </w:p>
    <w:p w14:paraId="13F1EA46" w14:textId="359570EE" w:rsidR="00D95E0D" w:rsidRPr="00D0563D" w:rsidRDefault="000F1BB2" w:rsidP="00D95E0D">
      <w:pPr>
        <w:rPr>
          <w:rFonts w:cs="Arial"/>
          <w:sz w:val="22"/>
        </w:rPr>
      </w:pPr>
      <w:r>
        <w:rPr>
          <w:rFonts w:cs="Arial"/>
          <w:sz w:val="22"/>
        </w:rPr>
        <w:t>4/18</w:t>
      </w:r>
      <w:r w:rsidR="00D95E0D" w:rsidRPr="00D0563D">
        <w:rPr>
          <w:rFonts w:cs="Arial"/>
          <w:sz w:val="22"/>
        </w:rPr>
        <w:t xml:space="preserve"> - Walker Movie</w:t>
      </w:r>
      <w:r w:rsidR="00AD3816">
        <w:rPr>
          <w:rFonts w:cs="Arial"/>
          <w:sz w:val="22"/>
        </w:rPr>
        <w:tab/>
      </w:r>
      <w:r w:rsidR="00AD3816">
        <w:rPr>
          <w:rFonts w:cs="Arial"/>
          <w:sz w:val="22"/>
        </w:rPr>
        <w:tab/>
      </w:r>
      <w:r w:rsidR="00AD3816">
        <w:rPr>
          <w:rFonts w:cs="Arial"/>
          <w:sz w:val="22"/>
        </w:rPr>
        <w:tab/>
      </w:r>
      <w:r w:rsidR="00AD3816">
        <w:rPr>
          <w:rFonts w:cs="Arial"/>
          <w:sz w:val="22"/>
        </w:rPr>
        <w:tab/>
      </w:r>
      <w:r w:rsidR="00AD3816">
        <w:rPr>
          <w:sz w:val="22"/>
        </w:rPr>
        <w:t>(PAPER #4 DUE)</w:t>
      </w:r>
    </w:p>
    <w:p w14:paraId="42B54124" w14:textId="77777777" w:rsidR="00290ECB" w:rsidRDefault="00D95E0D" w:rsidP="00290ECB">
      <w:pPr>
        <w:rPr>
          <w:sz w:val="22"/>
        </w:rPr>
      </w:pPr>
      <w:r w:rsidRPr="00D0563D">
        <w:rPr>
          <w:rFonts w:cs="Arial"/>
          <w:sz w:val="22"/>
        </w:rPr>
        <w:t xml:space="preserve">Readings - </w:t>
      </w:r>
      <w:r w:rsidRPr="00D0563D">
        <w:rPr>
          <w:rFonts w:cs="Arial"/>
          <w:sz w:val="22"/>
        </w:rPr>
        <w:tab/>
      </w:r>
      <w:r w:rsidR="00290ECB" w:rsidRPr="00D0563D">
        <w:rPr>
          <w:sz w:val="22"/>
        </w:rPr>
        <w:t xml:space="preserve">Eric Foner, </w:t>
      </w:r>
      <w:r w:rsidR="00290ECB" w:rsidRPr="00D0563D">
        <w:rPr>
          <w:sz w:val="22"/>
          <w:u w:val="single"/>
        </w:rPr>
        <w:t>Voices of Freedom</w:t>
      </w:r>
      <w:r w:rsidR="00290ECB" w:rsidRPr="00D0563D">
        <w:rPr>
          <w:sz w:val="22"/>
        </w:rPr>
        <w:t xml:space="preserve"> </w:t>
      </w:r>
    </w:p>
    <w:p w14:paraId="2DABAB55" w14:textId="4CE0E2B8" w:rsidR="00473D11" w:rsidRPr="00D0563D" w:rsidRDefault="00473D11" w:rsidP="00290ECB">
      <w:pPr>
        <w:rPr>
          <w:sz w:val="22"/>
        </w:rPr>
      </w:pPr>
      <w:r>
        <w:rPr>
          <w:sz w:val="22"/>
        </w:rPr>
        <w:tab/>
      </w:r>
      <w:r>
        <w:rPr>
          <w:sz w:val="22"/>
        </w:rPr>
        <w:tab/>
        <w:t>Moodle Readings (TBD)</w:t>
      </w:r>
    </w:p>
    <w:p w14:paraId="58096441" w14:textId="77777777" w:rsidR="00D95E0D" w:rsidRPr="00D0563D" w:rsidRDefault="00D95E0D" w:rsidP="00D95E0D">
      <w:pPr>
        <w:rPr>
          <w:rFonts w:cs="Arial"/>
          <w:sz w:val="22"/>
        </w:rPr>
      </w:pPr>
      <w:r w:rsidRPr="00D0563D">
        <w:rPr>
          <w:rFonts w:cs="Arial"/>
          <w:iCs/>
          <w:sz w:val="22"/>
        </w:rPr>
        <w:tab/>
      </w:r>
      <w:r w:rsidRPr="00D0563D">
        <w:rPr>
          <w:rFonts w:cs="Arial"/>
          <w:iCs/>
          <w:sz w:val="22"/>
        </w:rPr>
        <w:tab/>
      </w:r>
    </w:p>
    <w:p w14:paraId="7B5800A7" w14:textId="77777777" w:rsidR="00D95E0D" w:rsidRPr="00D0563D" w:rsidRDefault="00F17E6B" w:rsidP="00D95E0D">
      <w:pPr>
        <w:rPr>
          <w:rFonts w:cs="Arial"/>
          <w:sz w:val="22"/>
          <w:u w:val="single"/>
        </w:rPr>
      </w:pPr>
      <w:r w:rsidRPr="00D0563D">
        <w:rPr>
          <w:rFonts w:cs="Arial"/>
          <w:sz w:val="22"/>
          <w:u w:val="single"/>
        </w:rPr>
        <w:t>Week 13</w:t>
      </w:r>
      <w:r w:rsidR="00D95E0D" w:rsidRPr="00D0563D">
        <w:rPr>
          <w:rFonts w:cs="Arial"/>
          <w:sz w:val="22"/>
          <w:u w:val="single"/>
        </w:rPr>
        <w:t>:  Global Migrations and the U.S</w:t>
      </w:r>
      <w:proofErr w:type="gramStart"/>
      <w:r w:rsidR="00D95E0D" w:rsidRPr="00D0563D">
        <w:rPr>
          <w:rFonts w:cs="Arial"/>
          <w:sz w:val="22"/>
          <w:u w:val="single"/>
        </w:rPr>
        <w:t>.(</w:t>
      </w:r>
      <w:proofErr w:type="gramEnd"/>
      <w:r w:rsidR="00D95E0D" w:rsidRPr="00D0563D">
        <w:rPr>
          <w:rFonts w:cs="Arial"/>
          <w:sz w:val="22"/>
          <w:u w:val="single"/>
        </w:rPr>
        <w:t>1840-1860)</w:t>
      </w:r>
    </w:p>
    <w:p w14:paraId="7A1E0E36" w14:textId="2321D8FF" w:rsidR="00D95E0D" w:rsidRPr="00D0563D" w:rsidRDefault="000F1BB2" w:rsidP="00D95E0D">
      <w:pPr>
        <w:rPr>
          <w:sz w:val="22"/>
        </w:rPr>
      </w:pPr>
      <w:r>
        <w:rPr>
          <w:rFonts w:cs="Arial"/>
          <w:sz w:val="22"/>
        </w:rPr>
        <w:t>4/21</w:t>
      </w:r>
      <w:r w:rsidR="00D95E0D" w:rsidRPr="00D0563D">
        <w:rPr>
          <w:rFonts w:cs="Arial"/>
          <w:sz w:val="22"/>
        </w:rPr>
        <w:t xml:space="preserve"> – Discussion of Walker Movie</w:t>
      </w:r>
    </w:p>
    <w:p w14:paraId="6E141E15" w14:textId="4596015D" w:rsidR="00D95E0D" w:rsidRPr="00D0563D" w:rsidRDefault="000F1BB2" w:rsidP="00D95E0D">
      <w:pPr>
        <w:rPr>
          <w:sz w:val="22"/>
        </w:rPr>
      </w:pPr>
      <w:r>
        <w:rPr>
          <w:rFonts w:cs="Arial"/>
          <w:sz w:val="22"/>
        </w:rPr>
        <w:t>4/23</w:t>
      </w:r>
      <w:r w:rsidR="00D95E0D" w:rsidRPr="00D0563D">
        <w:rPr>
          <w:rFonts w:cs="Arial"/>
          <w:sz w:val="22"/>
        </w:rPr>
        <w:t xml:space="preserve"> - Immigration</w:t>
      </w:r>
      <w:r w:rsidR="00D95E0D" w:rsidRPr="00D0563D">
        <w:rPr>
          <w:sz w:val="22"/>
        </w:rPr>
        <w:t xml:space="preserve"> across the Atlantic and Pacific:  </w:t>
      </w:r>
      <w:r w:rsidR="00D95E0D" w:rsidRPr="00D0563D">
        <w:rPr>
          <w:rFonts w:cs="Arial"/>
          <w:sz w:val="22"/>
        </w:rPr>
        <w:t xml:space="preserve">The Global Gold Rush </w:t>
      </w:r>
    </w:p>
    <w:p w14:paraId="14D2FE32" w14:textId="564BB07A" w:rsidR="00D95E0D" w:rsidRPr="00D0563D" w:rsidRDefault="000F1BB2" w:rsidP="00D95E0D">
      <w:pPr>
        <w:rPr>
          <w:sz w:val="22"/>
        </w:rPr>
      </w:pPr>
      <w:r>
        <w:rPr>
          <w:sz w:val="22"/>
        </w:rPr>
        <w:t>4/25</w:t>
      </w:r>
      <w:r w:rsidR="00D95E0D" w:rsidRPr="00D0563D">
        <w:rPr>
          <w:sz w:val="22"/>
        </w:rPr>
        <w:t xml:space="preserve"> – </w:t>
      </w:r>
      <w:r>
        <w:rPr>
          <w:sz w:val="22"/>
        </w:rPr>
        <w:t>TBD</w:t>
      </w:r>
      <w:r w:rsidR="00D95E0D" w:rsidRPr="00D0563D">
        <w:rPr>
          <w:sz w:val="22"/>
        </w:rPr>
        <w:t xml:space="preserve"> </w:t>
      </w:r>
    </w:p>
    <w:p w14:paraId="7D6E93A9" w14:textId="77777777" w:rsidR="00290ECB" w:rsidRDefault="00D95E0D" w:rsidP="00290ECB">
      <w:pPr>
        <w:rPr>
          <w:sz w:val="22"/>
        </w:rPr>
      </w:pPr>
      <w:r w:rsidRPr="00D0563D">
        <w:rPr>
          <w:rFonts w:cs="Arial"/>
          <w:sz w:val="22"/>
          <w:szCs w:val="20"/>
          <w:lang w:eastAsia="ja-JP"/>
        </w:rPr>
        <w:t xml:space="preserve">Readings - </w:t>
      </w:r>
      <w:r w:rsidRPr="00D0563D">
        <w:rPr>
          <w:rFonts w:cs="Arial"/>
          <w:sz w:val="22"/>
          <w:szCs w:val="20"/>
          <w:lang w:eastAsia="ja-JP"/>
        </w:rPr>
        <w:tab/>
      </w:r>
      <w:r w:rsidR="00290ECB" w:rsidRPr="00D0563D">
        <w:rPr>
          <w:sz w:val="22"/>
        </w:rPr>
        <w:t xml:space="preserve">Eric Foner, </w:t>
      </w:r>
      <w:r w:rsidR="00290ECB" w:rsidRPr="00D0563D">
        <w:rPr>
          <w:sz w:val="22"/>
          <w:u w:val="single"/>
        </w:rPr>
        <w:t>Voices of Freedom</w:t>
      </w:r>
      <w:r w:rsidR="00290ECB" w:rsidRPr="00D0563D">
        <w:rPr>
          <w:sz w:val="22"/>
        </w:rPr>
        <w:t xml:space="preserve"> </w:t>
      </w:r>
    </w:p>
    <w:p w14:paraId="6B49942F" w14:textId="77777777" w:rsidR="00473D11" w:rsidRPr="00D0563D" w:rsidRDefault="00473D11" w:rsidP="00473D11">
      <w:pPr>
        <w:rPr>
          <w:sz w:val="22"/>
        </w:rPr>
      </w:pPr>
      <w:r>
        <w:rPr>
          <w:sz w:val="22"/>
        </w:rPr>
        <w:tab/>
      </w:r>
      <w:r>
        <w:rPr>
          <w:sz w:val="22"/>
        </w:rPr>
        <w:tab/>
        <w:t>Moodle Readings (TBD)</w:t>
      </w:r>
    </w:p>
    <w:p w14:paraId="721F43BF" w14:textId="77777777" w:rsidR="00290ECB" w:rsidRPr="00D0563D" w:rsidRDefault="00290ECB" w:rsidP="00290ECB">
      <w:pPr>
        <w:pStyle w:val="HTMLAddress"/>
        <w:rPr>
          <w:sz w:val="22"/>
        </w:rPr>
      </w:pPr>
    </w:p>
    <w:p w14:paraId="3476DDA4" w14:textId="4CCE5384" w:rsidR="00D95E0D" w:rsidRPr="003B2D28" w:rsidRDefault="00F17E6B" w:rsidP="00290ECB">
      <w:pPr>
        <w:pStyle w:val="HTMLAddress"/>
        <w:rPr>
          <w:sz w:val="22"/>
          <w:u w:val="single"/>
        </w:rPr>
      </w:pPr>
      <w:r w:rsidRPr="003B2D28">
        <w:rPr>
          <w:sz w:val="22"/>
          <w:u w:val="single"/>
        </w:rPr>
        <w:t>Week 14</w:t>
      </w:r>
      <w:r w:rsidR="00D95E0D" w:rsidRPr="003B2D28">
        <w:rPr>
          <w:sz w:val="22"/>
          <w:u w:val="single"/>
        </w:rPr>
        <w:t xml:space="preserve">:  The Great </w:t>
      </w:r>
      <w:r w:rsidR="00473D11">
        <w:rPr>
          <w:sz w:val="22"/>
          <w:u w:val="single"/>
        </w:rPr>
        <w:t>Divergence (1840-1865</w:t>
      </w:r>
      <w:r w:rsidR="007A07C6">
        <w:rPr>
          <w:sz w:val="22"/>
          <w:u w:val="single"/>
        </w:rPr>
        <w:t>)</w:t>
      </w:r>
    </w:p>
    <w:p w14:paraId="4F219BBE" w14:textId="72897CF5" w:rsidR="00D95E0D" w:rsidRPr="00D0563D" w:rsidRDefault="000F1BB2" w:rsidP="00D95E0D">
      <w:pPr>
        <w:rPr>
          <w:sz w:val="22"/>
        </w:rPr>
      </w:pPr>
      <w:r>
        <w:rPr>
          <w:sz w:val="22"/>
        </w:rPr>
        <w:t>4/28</w:t>
      </w:r>
      <w:r w:rsidR="007A07C6">
        <w:rPr>
          <w:sz w:val="22"/>
        </w:rPr>
        <w:t xml:space="preserve"> – Slaves, Abolitionists</w:t>
      </w:r>
      <w:proofErr w:type="gramStart"/>
      <w:r w:rsidR="007A07C6">
        <w:rPr>
          <w:sz w:val="22"/>
        </w:rPr>
        <w:t>,</w:t>
      </w:r>
      <w:r w:rsidR="007A07C6" w:rsidRPr="00D0563D">
        <w:rPr>
          <w:sz w:val="22"/>
        </w:rPr>
        <w:t>Social</w:t>
      </w:r>
      <w:proofErr w:type="gramEnd"/>
      <w:r w:rsidR="007A07C6" w:rsidRPr="00D0563D">
        <w:rPr>
          <w:sz w:val="22"/>
        </w:rPr>
        <w:t xml:space="preserve"> Reform Movements and American Identity</w:t>
      </w:r>
    </w:p>
    <w:p w14:paraId="5760A695" w14:textId="6F9D8E13" w:rsidR="00D95E0D" w:rsidRPr="00D0563D" w:rsidRDefault="000F1BB2" w:rsidP="00D95E0D">
      <w:pPr>
        <w:rPr>
          <w:sz w:val="22"/>
        </w:rPr>
      </w:pPr>
      <w:r>
        <w:rPr>
          <w:sz w:val="22"/>
        </w:rPr>
        <w:t>4/30</w:t>
      </w:r>
      <w:r w:rsidR="00D95E0D" w:rsidRPr="00D0563D">
        <w:rPr>
          <w:sz w:val="22"/>
        </w:rPr>
        <w:t xml:space="preserve"> – </w:t>
      </w:r>
      <w:r w:rsidR="007A07C6" w:rsidRPr="00D0563D">
        <w:rPr>
          <w:sz w:val="22"/>
        </w:rPr>
        <w:t>Sectional Crises on the Eve of the War</w:t>
      </w:r>
    </w:p>
    <w:p w14:paraId="31E384D0" w14:textId="0A6073D4" w:rsidR="00D95E0D" w:rsidRPr="00D0563D" w:rsidRDefault="000F1BB2" w:rsidP="00D95E0D">
      <w:pPr>
        <w:pStyle w:val="HTMLAddress"/>
        <w:rPr>
          <w:rFonts w:cs="Arial"/>
          <w:sz w:val="22"/>
          <w:szCs w:val="20"/>
          <w:lang w:eastAsia="ja-JP"/>
        </w:rPr>
      </w:pPr>
      <w:r>
        <w:rPr>
          <w:rFonts w:cs="Arial"/>
          <w:sz w:val="22"/>
          <w:szCs w:val="20"/>
          <w:lang w:eastAsia="ja-JP"/>
        </w:rPr>
        <w:t>5/2</w:t>
      </w:r>
      <w:r w:rsidR="00F17E6B" w:rsidRPr="00D0563D">
        <w:rPr>
          <w:rFonts w:cs="Arial"/>
          <w:sz w:val="22"/>
          <w:szCs w:val="20"/>
          <w:lang w:eastAsia="ja-JP"/>
        </w:rPr>
        <w:t xml:space="preserve"> –</w:t>
      </w:r>
      <w:r w:rsidR="00D95E0D" w:rsidRPr="00D0563D">
        <w:rPr>
          <w:rFonts w:cs="Arial"/>
          <w:sz w:val="22"/>
          <w:szCs w:val="20"/>
          <w:lang w:eastAsia="ja-JP"/>
        </w:rPr>
        <w:t xml:space="preserve"> </w:t>
      </w:r>
      <w:r w:rsidR="007A07C6">
        <w:rPr>
          <w:rFonts w:cs="Arial"/>
          <w:sz w:val="22"/>
          <w:szCs w:val="20"/>
          <w:lang w:eastAsia="ja-JP"/>
        </w:rPr>
        <w:t>The Civil War</w:t>
      </w:r>
    </w:p>
    <w:p w14:paraId="006ADB82" w14:textId="77777777" w:rsidR="00D95E0D" w:rsidRPr="00D0563D" w:rsidRDefault="00D95E0D" w:rsidP="00D95E0D">
      <w:pPr>
        <w:rPr>
          <w:rFonts w:cs="Arial"/>
          <w:i/>
          <w:iCs/>
          <w:sz w:val="22"/>
        </w:rPr>
      </w:pPr>
      <w:r w:rsidRPr="00D0563D">
        <w:rPr>
          <w:rFonts w:cs="Arial"/>
          <w:iCs/>
          <w:sz w:val="22"/>
        </w:rPr>
        <w:t xml:space="preserve">Readings - </w:t>
      </w:r>
      <w:r w:rsidRPr="00D0563D">
        <w:rPr>
          <w:rFonts w:cs="Arial"/>
          <w:iCs/>
          <w:sz w:val="22"/>
        </w:rPr>
        <w:tab/>
      </w:r>
      <w:r w:rsidRPr="00D0563D">
        <w:rPr>
          <w:rFonts w:cs="Arial"/>
          <w:iCs/>
          <w:sz w:val="22"/>
          <w:u w:val="single"/>
        </w:rPr>
        <w:t>David Walker’s Appeal</w:t>
      </w:r>
      <w:r w:rsidRPr="00D0563D">
        <w:rPr>
          <w:rFonts w:cs="Arial"/>
          <w:iCs/>
          <w:sz w:val="22"/>
        </w:rPr>
        <w:t xml:space="preserve"> </w:t>
      </w:r>
      <w:r w:rsidRPr="00D0563D">
        <w:rPr>
          <w:rFonts w:cs="Arial"/>
          <w:i/>
          <w:iCs/>
          <w:sz w:val="22"/>
        </w:rPr>
        <w:t>78 pp.</w:t>
      </w:r>
    </w:p>
    <w:p w14:paraId="1E73C9B1" w14:textId="77777777" w:rsidR="00D95E0D" w:rsidRPr="00D0563D" w:rsidRDefault="00D95E0D" w:rsidP="00D95E0D">
      <w:pPr>
        <w:rPr>
          <w:sz w:val="22"/>
        </w:rPr>
      </w:pPr>
      <w:r w:rsidRPr="00D0563D">
        <w:rPr>
          <w:rFonts w:cs="Arial"/>
          <w:i/>
          <w:iCs/>
          <w:sz w:val="22"/>
        </w:rPr>
        <w:tab/>
      </w:r>
      <w:r w:rsidRPr="00D0563D">
        <w:rPr>
          <w:rFonts w:cs="Arial"/>
          <w:i/>
          <w:iCs/>
          <w:sz w:val="22"/>
        </w:rPr>
        <w:tab/>
      </w:r>
      <w:r w:rsidRPr="00D0563D">
        <w:rPr>
          <w:sz w:val="22"/>
        </w:rPr>
        <w:tab/>
      </w:r>
      <w:r w:rsidRPr="00D0563D">
        <w:rPr>
          <w:sz w:val="22"/>
        </w:rPr>
        <w:tab/>
      </w:r>
    </w:p>
    <w:p w14:paraId="5B0D5F5F" w14:textId="2172A16E" w:rsidR="00D95E0D" w:rsidRPr="00D0563D" w:rsidRDefault="00F17E6B" w:rsidP="00D95E0D">
      <w:pPr>
        <w:rPr>
          <w:sz w:val="22"/>
          <w:u w:val="single"/>
        </w:rPr>
      </w:pPr>
      <w:r w:rsidRPr="00D0563D">
        <w:rPr>
          <w:rFonts w:cs="Arial"/>
          <w:sz w:val="22"/>
          <w:u w:val="single"/>
          <w:lang w:eastAsia="ja-JP"/>
        </w:rPr>
        <w:t>WEEK 15</w:t>
      </w:r>
      <w:r w:rsidR="00D95E0D" w:rsidRPr="00D0563D">
        <w:rPr>
          <w:rFonts w:cs="Arial"/>
          <w:sz w:val="22"/>
          <w:u w:val="single"/>
          <w:lang w:eastAsia="ja-JP"/>
        </w:rPr>
        <w:t xml:space="preserve">:  </w:t>
      </w:r>
      <w:r w:rsidR="00473D11">
        <w:rPr>
          <w:rFonts w:cs="Arial"/>
          <w:sz w:val="22"/>
          <w:u w:val="single"/>
          <w:lang w:eastAsia="ja-JP"/>
        </w:rPr>
        <w:t>Reconstruction (1865-1877)</w:t>
      </w:r>
    </w:p>
    <w:p w14:paraId="2B109D36" w14:textId="6DA1355F" w:rsidR="00D95E0D" w:rsidRPr="00D0563D" w:rsidRDefault="000F1BB2" w:rsidP="00D95E0D">
      <w:pPr>
        <w:rPr>
          <w:sz w:val="22"/>
        </w:rPr>
      </w:pPr>
      <w:r>
        <w:rPr>
          <w:sz w:val="22"/>
        </w:rPr>
        <w:t>5/5</w:t>
      </w:r>
      <w:r w:rsidR="00D95E0D" w:rsidRPr="00D0563D">
        <w:rPr>
          <w:sz w:val="22"/>
        </w:rPr>
        <w:t xml:space="preserve"> –The Civil War:  Ch</w:t>
      </w:r>
      <w:r w:rsidR="00F17E6B" w:rsidRPr="00D0563D">
        <w:rPr>
          <w:sz w:val="22"/>
        </w:rPr>
        <w:t xml:space="preserve">ronology, </w:t>
      </w:r>
      <w:r w:rsidR="00D95E0D" w:rsidRPr="00D0563D">
        <w:rPr>
          <w:sz w:val="22"/>
        </w:rPr>
        <w:t>Impacts</w:t>
      </w:r>
      <w:r w:rsidR="00F17E6B" w:rsidRPr="00D0563D">
        <w:rPr>
          <w:sz w:val="22"/>
        </w:rPr>
        <w:t xml:space="preserve">, and </w:t>
      </w:r>
      <w:r w:rsidR="00D95E0D" w:rsidRPr="00D0563D">
        <w:rPr>
          <w:sz w:val="22"/>
        </w:rPr>
        <w:t xml:space="preserve">Public Commemoration </w:t>
      </w:r>
    </w:p>
    <w:p w14:paraId="376BECBF" w14:textId="77777777" w:rsidR="00F17E6B" w:rsidRPr="00D0563D" w:rsidRDefault="00F17E6B" w:rsidP="00D95E0D">
      <w:pPr>
        <w:rPr>
          <w:sz w:val="22"/>
        </w:rPr>
      </w:pPr>
    </w:p>
    <w:p w14:paraId="426623D8" w14:textId="77777777" w:rsidR="00290ECB" w:rsidRPr="00D0563D" w:rsidRDefault="00D95E0D" w:rsidP="00290ECB">
      <w:pPr>
        <w:rPr>
          <w:sz w:val="22"/>
        </w:rPr>
      </w:pPr>
      <w:r w:rsidRPr="00D0563D">
        <w:rPr>
          <w:sz w:val="22"/>
        </w:rPr>
        <w:t xml:space="preserve">Readings – </w:t>
      </w:r>
      <w:r w:rsidRPr="00D0563D">
        <w:rPr>
          <w:sz w:val="22"/>
        </w:rPr>
        <w:tab/>
      </w:r>
      <w:r w:rsidR="00290ECB" w:rsidRPr="00D0563D">
        <w:rPr>
          <w:sz w:val="22"/>
        </w:rPr>
        <w:t xml:space="preserve">Eric Foner, </w:t>
      </w:r>
      <w:r w:rsidR="00290ECB" w:rsidRPr="00D0563D">
        <w:rPr>
          <w:sz w:val="22"/>
          <w:u w:val="single"/>
        </w:rPr>
        <w:t>Voices of Freedom</w:t>
      </w:r>
      <w:r w:rsidR="00290ECB" w:rsidRPr="00D0563D">
        <w:rPr>
          <w:sz w:val="22"/>
        </w:rPr>
        <w:t xml:space="preserve"> </w:t>
      </w:r>
    </w:p>
    <w:p w14:paraId="55D632C7" w14:textId="77777777" w:rsidR="00290ECB" w:rsidRPr="00D0563D" w:rsidRDefault="00290ECB" w:rsidP="00D95E0D">
      <w:pPr>
        <w:rPr>
          <w:sz w:val="22"/>
          <w:u w:val="single"/>
        </w:rPr>
      </w:pPr>
    </w:p>
    <w:p w14:paraId="1566E6B2" w14:textId="77777777" w:rsidR="00D95E0D" w:rsidRPr="00D0563D" w:rsidRDefault="00D95E0D" w:rsidP="00D95E0D">
      <w:pPr>
        <w:rPr>
          <w:rFonts w:cs="Arial"/>
          <w:iCs/>
          <w:sz w:val="22"/>
        </w:rPr>
      </w:pPr>
      <w:r w:rsidRPr="00D0563D">
        <w:rPr>
          <w:sz w:val="22"/>
          <w:u w:val="single"/>
        </w:rPr>
        <w:t xml:space="preserve">Week 15:  Final Essay Due </w:t>
      </w:r>
      <w:r w:rsidR="00290ECB" w:rsidRPr="00D0563D">
        <w:rPr>
          <w:sz w:val="22"/>
          <w:u w:val="single"/>
        </w:rPr>
        <w:t>5/10</w:t>
      </w:r>
      <w:r w:rsidRPr="00D0563D">
        <w:rPr>
          <w:sz w:val="22"/>
          <w:u w:val="single"/>
        </w:rPr>
        <w:t xml:space="preserve"> at 10:00 AM</w:t>
      </w:r>
    </w:p>
    <w:p w14:paraId="27ACEB72" w14:textId="77777777" w:rsidR="007A07C6" w:rsidRPr="00D0563D" w:rsidRDefault="007A07C6">
      <w:pPr>
        <w:rPr>
          <w:sz w:val="22"/>
        </w:rPr>
      </w:pPr>
    </w:p>
    <w:sectPr w:rsidR="007A07C6" w:rsidRPr="00D0563D" w:rsidSect="007A07C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EF" w:usb1="C0007841"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F54F7"/>
    <w:multiLevelType w:val="hybridMultilevel"/>
    <w:tmpl w:val="E2821C2A"/>
    <w:lvl w:ilvl="0" w:tplc="5AE67B04">
      <w:start w:val="1"/>
      <w:numFmt w:val="bullet"/>
      <w:lvlText w:val="-"/>
      <w:lvlJc w:val="left"/>
      <w:pPr>
        <w:ind w:left="920" w:hanging="360"/>
      </w:pPr>
      <w:rPr>
        <w:rFonts w:ascii="Helvetica" w:eastAsiaTheme="minorHAnsi" w:hAnsi="Helvetica" w:cs="Wingding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36093CD1"/>
    <w:multiLevelType w:val="hybridMultilevel"/>
    <w:tmpl w:val="292E4992"/>
    <w:lvl w:ilvl="0" w:tplc="87B0CFE6">
      <w:start w:val="1"/>
      <w:numFmt w:val="bullet"/>
      <w:lvlText w:val="-"/>
      <w:lvlJc w:val="left"/>
      <w:pPr>
        <w:ind w:left="920" w:hanging="360"/>
      </w:pPr>
      <w:rPr>
        <w:rFonts w:ascii="Helvetica" w:eastAsiaTheme="minorHAnsi" w:hAnsi="Helvetica" w:cs="Wingding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4BF94F96"/>
    <w:multiLevelType w:val="hybridMultilevel"/>
    <w:tmpl w:val="D6A07678"/>
    <w:lvl w:ilvl="0" w:tplc="04090001">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801619"/>
    <w:multiLevelType w:val="hybridMultilevel"/>
    <w:tmpl w:val="97F2B6CA"/>
    <w:lvl w:ilvl="0" w:tplc="339A0154">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0D"/>
    <w:rsid w:val="00073CA6"/>
    <w:rsid w:val="000F1BB2"/>
    <w:rsid w:val="00220AC8"/>
    <w:rsid w:val="002651E9"/>
    <w:rsid w:val="00290ECB"/>
    <w:rsid w:val="003B2D28"/>
    <w:rsid w:val="003C36BA"/>
    <w:rsid w:val="00473D11"/>
    <w:rsid w:val="00481FBA"/>
    <w:rsid w:val="004F5F18"/>
    <w:rsid w:val="005D7808"/>
    <w:rsid w:val="006C26FC"/>
    <w:rsid w:val="007A07C6"/>
    <w:rsid w:val="0081372F"/>
    <w:rsid w:val="008C742B"/>
    <w:rsid w:val="00AD3816"/>
    <w:rsid w:val="00AF4AAB"/>
    <w:rsid w:val="00C02A3E"/>
    <w:rsid w:val="00CC4F42"/>
    <w:rsid w:val="00CD6C50"/>
    <w:rsid w:val="00D0563D"/>
    <w:rsid w:val="00D9548D"/>
    <w:rsid w:val="00D95E0D"/>
    <w:rsid w:val="00E162AF"/>
    <w:rsid w:val="00E2789E"/>
    <w:rsid w:val="00EB2617"/>
    <w:rsid w:val="00EF5F58"/>
    <w:rsid w:val="00F17E6B"/>
    <w:rsid w:val="00F315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61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ddress"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0D"/>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95E0D"/>
    <w:rPr>
      <w:rFonts w:ascii="Lucida Grande" w:hAnsi="Lucida Grande"/>
      <w:sz w:val="18"/>
      <w:szCs w:val="18"/>
    </w:rPr>
  </w:style>
  <w:style w:type="character" w:customStyle="1" w:styleId="BalloonTextChar">
    <w:name w:val="Balloon Text Char"/>
    <w:basedOn w:val="DefaultParagraphFont"/>
    <w:uiPriority w:val="99"/>
    <w:semiHidden/>
    <w:rsid w:val="00D95E0D"/>
    <w:rPr>
      <w:rFonts w:ascii="Lucida Grande" w:eastAsia="Times New Roman" w:hAnsi="Lucida Grande" w:cs="Times New Roman"/>
      <w:sz w:val="18"/>
      <w:szCs w:val="18"/>
    </w:rPr>
  </w:style>
  <w:style w:type="character" w:customStyle="1" w:styleId="BalloonTextChar1">
    <w:name w:val="Balloon Text Char1"/>
    <w:basedOn w:val="DefaultParagraphFont"/>
    <w:link w:val="BalloonText"/>
    <w:uiPriority w:val="99"/>
    <w:semiHidden/>
    <w:rsid w:val="00D95E0D"/>
    <w:rPr>
      <w:rFonts w:ascii="Lucida Grande" w:eastAsia="Times New Roman" w:hAnsi="Lucida Grande" w:cs="Times New Roman"/>
      <w:sz w:val="18"/>
      <w:szCs w:val="18"/>
    </w:rPr>
  </w:style>
  <w:style w:type="paragraph" w:styleId="HTMLAddress">
    <w:name w:val="HTML Address"/>
    <w:basedOn w:val="z-TopofForm"/>
    <w:link w:val="HTMLAddressChar"/>
    <w:rsid w:val="00D95E0D"/>
    <w:pPr>
      <w:pBdr>
        <w:bottom w:val="none" w:sz="0" w:space="0" w:color="auto"/>
      </w:pBdr>
      <w:jc w:val="left"/>
    </w:pPr>
    <w:rPr>
      <w:rFonts w:ascii="Times New Roman" w:hAnsi="Times New Roman"/>
      <w:vanish w:val="0"/>
      <w:sz w:val="24"/>
      <w:szCs w:val="24"/>
      <w:lang w:eastAsia="zh-CN"/>
    </w:rPr>
  </w:style>
  <w:style w:type="character" w:customStyle="1" w:styleId="HTMLAddressChar">
    <w:name w:val="HTML Address Char"/>
    <w:basedOn w:val="DefaultParagraphFont"/>
    <w:link w:val="HTMLAddress"/>
    <w:rsid w:val="00D95E0D"/>
    <w:rPr>
      <w:rFonts w:ascii="Times New Roman" w:eastAsia="Times New Roman" w:hAnsi="Times New Roman" w:cs="Times New Roman"/>
      <w:lang w:eastAsia="zh-CN"/>
    </w:rPr>
  </w:style>
  <w:style w:type="character" w:styleId="Hyperlink">
    <w:name w:val="Hyperlink"/>
    <w:basedOn w:val="DefaultParagraphFont"/>
    <w:rsid w:val="00D95E0D"/>
    <w:rPr>
      <w:color w:val="0000FF"/>
      <w:u w:val="single"/>
    </w:rPr>
  </w:style>
  <w:style w:type="paragraph" w:styleId="z-TopofForm">
    <w:name w:val="HTML Top of Form"/>
    <w:basedOn w:val="Normal"/>
    <w:next w:val="Normal"/>
    <w:link w:val="z-TopofFormChar"/>
    <w:hidden/>
    <w:uiPriority w:val="99"/>
    <w:semiHidden/>
    <w:unhideWhenUsed/>
    <w:rsid w:val="00D95E0D"/>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95E0D"/>
    <w:rPr>
      <w:rFonts w:ascii="Arial" w:eastAsia="Times New Roman" w:hAnsi="Arial" w:cs="Times New Roman"/>
      <w:vanish/>
      <w:sz w:val="16"/>
      <w:szCs w:val="16"/>
    </w:rPr>
  </w:style>
  <w:style w:type="paragraph" w:styleId="NoSpacing">
    <w:name w:val="No Spacing"/>
    <w:uiPriority w:val="1"/>
    <w:qFormat/>
    <w:rsid w:val="00D95E0D"/>
    <w:pPr>
      <w:spacing w:after="0"/>
    </w:pPr>
    <w:rPr>
      <w:rFonts w:ascii="Baskerville Old Face" w:eastAsia="Calibri" w:hAnsi="Baskerville Old Face" w:cs="Times New Roman"/>
      <w:szCs w:val="22"/>
    </w:rPr>
  </w:style>
  <w:style w:type="paragraph" w:styleId="ListParagraph">
    <w:name w:val="List Paragraph"/>
    <w:basedOn w:val="Normal"/>
    <w:uiPriority w:val="34"/>
    <w:qFormat/>
    <w:rsid w:val="00D95E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ddress"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0D"/>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95E0D"/>
    <w:rPr>
      <w:rFonts w:ascii="Lucida Grande" w:hAnsi="Lucida Grande"/>
      <w:sz w:val="18"/>
      <w:szCs w:val="18"/>
    </w:rPr>
  </w:style>
  <w:style w:type="character" w:customStyle="1" w:styleId="BalloonTextChar">
    <w:name w:val="Balloon Text Char"/>
    <w:basedOn w:val="DefaultParagraphFont"/>
    <w:uiPriority w:val="99"/>
    <w:semiHidden/>
    <w:rsid w:val="00D95E0D"/>
    <w:rPr>
      <w:rFonts w:ascii="Lucida Grande" w:eastAsia="Times New Roman" w:hAnsi="Lucida Grande" w:cs="Times New Roman"/>
      <w:sz w:val="18"/>
      <w:szCs w:val="18"/>
    </w:rPr>
  </w:style>
  <w:style w:type="character" w:customStyle="1" w:styleId="BalloonTextChar1">
    <w:name w:val="Balloon Text Char1"/>
    <w:basedOn w:val="DefaultParagraphFont"/>
    <w:link w:val="BalloonText"/>
    <w:uiPriority w:val="99"/>
    <w:semiHidden/>
    <w:rsid w:val="00D95E0D"/>
    <w:rPr>
      <w:rFonts w:ascii="Lucida Grande" w:eastAsia="Times New Roman" w:hAnsi="Lucida Grande" w:cs="Times New Roman"/>
      <w:sz w:val="18"/>
      <w:szCs w:val="18"/>
    </w:rPr>
  </w:style>
  <w:style w:type="paragraph" w:styleId="HTMLAddress">
    <w:name w:val="HTML Address"/>
    <w:basedOn w:val="z-TopofForm"/>
    <w:link w:val="HTMLAddressChar"/>
    <w:rsid w:val="00D95E0D"/>
    <w:pPr>
      <w:pBdr>
        <w:bottom w:val="none" w:sz="0" w:space="0" w:color="auto"/>
      </w:pBdr>
      <w:jc w:val="left"/>
    </w:pPr>
    <w:rPr>
      <w:rFonts w:ascii="Times New Roman" w:hAnsi="Times New Roman"/>
      <w:vanish w:val="0"/>
      <w:sz w:val="24"/>
      <w:szCs w:val="24"/>
      <w:lang w:eastAsia="zh-CN"/>
    </w:rPr>
  </w:style>
  <w:style w:type="character" w:customStyle="1" w:styleId="HTMLAddressChar">
    <w:name w:val="HTML Address Char"/>
    <w:basedOn w:val="DefaultParagraphFont"/>
    <w:link w:val="HTMLAddress"/>
    <w:rsid w:val="00D95E0D"/>
    <w:rPr>
      <w:rFonts w:ascii="Times New Roman" w:eastAsia="Times New Roman" w:hAnsi="Times New Roman" w:cs="Times New Roman"/>
      <w:lang w:eastAsia="zh-CN"/>
    </w:rPr>
  </w:style>
  <w:style w:type="character" w:styleId="Hyperlink">
    <w:name w:val="Hyperlink"/>
    <w:basedOn w:val="DefaultParagraphFont"/>
    <w:rsid w:val="00D95E0D"/>
    <w:rPr>
      <w:color w:val="0000FF"/>
      <w:u w:val="single"/>
    </w:rPr>
  </w:style>
  <w:style w:type="paragraph" w:styleId="z-TopofForm">
    <w:name w:val="HTML Top of Form"/>
    <w:basedOn w:val="Normal"/>
    <w:next w:val="Normal"/>
    <w:link w:val="z-TopofFormChar"/>
    <w:hidden/>
    <w:uiPriority w:val="99"/>
    <w:semiHidden/>
    <w:unhideWhenUsed/>
    <w:rsid w:val="00D95E0D"/>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95E0D"/>
    <w:rPr>
      <w:rFonts w:ascii="Arial" w:eastAsia="Times New Roman" w:hAnsi="Arial" w:cs="Times New Roman"/>
      <w:vanish/>
      <w:sz w:val="16"/>
      <w:szCs w:val="16"/>
    </w:rPr>
  </w:style>
  <w:style w:type="paragraph" w:styleId="NoSpacing">
    <w:name w:val="No Spacing"/>
    <w:uiPriority w:val="1"/>
    <w:qFormat/>
    <w:rsid w:val="00D95E0D"/>
    <w:pPr>
      <w:spacing w:after="0"/>
    </w:pPr>
    <w:rPr>
      <w:rFonts w:ascii="Baskerville Old Face" w:eastAsia="Calibri" w:hAnsi="Baskerville Old Face" w:cs="Times New Roman"/>
      <w:szCs w:val="22"/>
    </w:rPr>
  </w:style>
  <w:style w:type="paragraph" w:styleId="ListParagraph">
    <w:name w:val="List Paragraph"/>
    <w:basedOn w:val="Normal"/>
    <w:uiPriority w:val="34"/>
    <w:qFormat/>
    <w:rsid w:val="00D95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zappia@whittier.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1975</Words>
  <Characters>11258</Characters>
  <Application>Microsoft Macintosh Word</Application>
  <DocSecurity>0</DocSecurity>
  <Lines>93</Lines>
  <Paragraphs>26</Paragraphs>
  <ScaleCrop>false</ScaleCrop>
  <Company>Whittier College</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 Zappia</dc:creator>
  <cp:keywords/>
  <cp:lastModifiedBy>Nat Zappia</cp:lastModifiedBy>
  <cp:revision>2</cp:revision>
  <dcterms:created xsi:type="dcterms:W3CDTF">2014-04-09T04:01:00Z</dcterms:created>
  <dcterms:modified xsi:type="dcterms:W3CDTF">2014-04-09T04:01:00Z</dcterms:modified>
</cp:coreProperties>
</file>